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A04CF" w14:textId="2CE00923" w:rsidR="00404580" w:rsidRPr="00C23753" w:rsidRDefault="00404580" w:rsidP="00786986">
      <w:pPr>
        <w:pStyle w:val="ac"/>
        <w:rPr>
          <w:rStyle w:val="af4"/>
        </w:rPr>
      </w:pPr>
      <w:r w:rsidRPr="00C23753">
        <w:rPr>
          <w:rStyle w:val="af4"/>
        </w:rPr>
        <w:t xml:space="preserve">Приложение № </w:t>
      </w:r>
      <w:r w:rsidR="00640DAC">
        <w:rPr>
          <w:rStyle w:val="af4"/>
        </w:rPr>
        <w:t>4</w:t>
      </w:r>
      <w:r w:rsidRPr="00C23753">
        <w:rPr>
          <w:rStyle w:val="af4"/>
        </w:rPr>
        <w:br/>
        <w:t>к образовательной программ</w:t>
      </w:r>
      <w:r w:rsidR="00786986" w:rsidRPr="00C23753">
        <w:rPr>
          <w:rStyle w:val="af4"/>
        </w:rPr>
        <w:t>е</w:t>
      </w:r>
    </w:p>
    <w:p w14:paraId="0D852801" w14:textId="77777777" w:rsidR="00404580" w:rsidRDefault="00404580" w:rsidP="00314403">
      <w:pPr>
        <w:pStyle w:val="ab"/>
      </w:pPr>
    </w:p>
    <w:p w14:paraId="4C3336A0" w14:textId="6FE75236" w:rsidR="0030337C" w:rsidRPr="008936C5" w:rsidRDefault="0030337C" w:rsidP="00A57E36">
      <w:pPr>
        <w:pStyle w:val="aff"/>
      </w:pPr>
      <w:r w:rsidRPr="008936C5">
        <w:t>МИНОБРНАУКИ РОССИИ</w:t>
      </w:r>
    </w:p>
    <w:p w14:paraId="63C37B7A" w14:textId="589B0BCA" w:rsidR="0030337C" w:rsidRPr="0030337C" w:rsidRDefault="0030337C" w:rsidP="00786986">
      <w:pPr>
        <w:pStyle w:val="ab"/>
      </w:pPr>
      <w:r w:rsidRPr="0030337C">
        <w:t>Федеральное государственное автономное образовательное</w:t>
      </w:r>
    </w:p>
    <w:p w14:paraId="5D64F1FA" w14:textId="77777777" w:rsidR="0030337C" w:rsidRPr="0030337C" w:rsidRDefault="0030337C" w:rsidP="00786986">
      <w:pPr>
        <w:pStyle w:val="ab"/>
      </w:pPr>
      <w:r w:rsidRPr="0030337C">
        <w:t>учреждение высшего образования «Южный федеральный университет»</w:t>
      </w:r>
    </w:p>
    <w:p w14:paraId="60DB9891" w14:textId="1F1875E6" w:rsidR="00795F1A" w:rsidRDefault="0030337C" w:rsidP="00786986">
      <w:pPr>
        <w:pStyle w:val="ab"/>
      </w:pPr>
      <w:r w:rsidRPr="0030337C">
        <w:t>(ЮЖНЫЙ ФЕДЕРАЛЬНЫЙ УНИВЕРСИТЕТ)</w:t>
      </w:r>
    </w:p>
    <w:p w14:paraId="52D5583B" w14:textId="5DA6A8D2" w:rsidR="0012181E" w:rsidRDefault="0012181E" w:rsidP="00314403">
      <w:pPr>
        <w:pStyle w:val="ab"/>
      </w:pPr>
    </w:p>
    <w:p w14:paraId="5DA774E0" w14:textId="1C26D4AC" w:rsidR="0012181E" w:rsidRDefault="0012181E" w:rsidP="00314403">
      <w:pPr>
        <w:pStyle w:val="ab"/>
      </w:pPr>
    </w:p>
    <w:p w14:paraId="179558C1" w14:textId="577A9EC8" w:rsidR="0012181E" w:rsidRDefault="0012181E" w:rsidP="00314403">
      <w:pPr>
        <w:pStyle w:val="ab"/>
      </w:pPr>
    </w:p>
    <w:p w14:paraId="1AAC7373" w14:textId="1B333FAE" w:rsidR="00640DAC" w:rsidRDefault="00640DAC" w:rsidP="00640DAC">
      <w:pPr>
        <w:pStyle w:val="ab"/>
      </w:pPr>
    </w:p>
    <w:p w14:paraId="181EB8D3" w14:textId="6DA53C7C" w:rsidR="00ED013B" w:rsidRDefault="00ED013B" w:rsidP="00640DAC">
      <w:pPr>
        <w:pStyle w:val="ab"/>
      </w:pPr>
    </w:p>
    <w:p w14:paraId="6915D3AC" w14:textId="05664CA6" w:rsidR="00ED013B" w:rsidRDefault="00ED013B" w:rsidP="00640DAC">
      <w:pPr>
        <w:pStyle w:val="ab"/>
      </w:pPr>
    </w:p>
    <w:p w14:paraId="409723A4" w14:textId="77777777" w:rsidR="00ED013B" w:rsidRDefault="00ED013B" w:rsidP="00640DAC">
      <w:pPr>
        <w:pStyle w:val="ab"/>
      </w:pPr>
    </w:p>
    <w:p w14:paraId="443F655D" w14:textId="4F207AA0" w:rsidR="00B23ED4" w:rsidRDefault="00B23ED4" w:rsidP="00640DAC">
      <w:pPr>
        <w:pStyle w:val="ab"/>
      </w:pPr>
    </w:p>
    <w:p w14:paraId="537CA0B9" w14:textId="77777777" w:rsidR="00B23ED4" w:rsidRDefault="00B23ED4" w:rsidP="00640DAC">
      <w:pPr>
        <w:pStyle w:val="ab"/>
      </w:pPr>
    </w:p>
    <w:p w14:paraId="209D34A9" w14:textId="1FF33756" w:rsidR="00640DAC" w:rsidRPr="0012181E" w:rsidRDefault="00640DAC" w:rsidP="00640DAC">
      <w:pPr>
        <w:pStyle w:val="af"/>
      </w:pPr>
      <w:r>
        <w:t>ПРОГРАММА</w:t>
      </w:r>
      <w:r>
        <w:br/>
        <w:t>ГОСУДАРСТВЕННОЙ ИТОГОВОЙ АТТЕСТАЦИИ</w:t>
      </w:r>
    </w:p>
    <w:p w14:paraId="49FA0B64" w14:textId="3A0D27EB" w:rsidR="00640DAC" w:rsidRPr="0012181E" w:rsidRDefault="00640DAC" w:rsidP="00640DAC">
      <w:pPr>
        <w:pStyle w:val="af"/>
        <w:rPr>
          <w:rStyle w:val="af4"/>
        </w:rPr>
      </w:pPr>
      <w:r w:rsidRPr="0012181E">
        <w:rPr>
          <w:rStyle w:val="af4"/>
        </w:rPr>
        <w:t>На</w:t>
      </w:r>
      <w:r>
        <w:rPr>
          <w:rStyle w:val="af4"/>
        </w:rPr>
        <w:t xml:space="preserve">правленность (профиль) / </w:t>
      </w:r>
      <w:r w:rsidR="0003368B">
        <w:rPr>
          <w:rStyle w:val="af4"/>
        </w:rPr>
        <w:t>С</w:t>
      </w:r>
      <w:r>
        <w:rPr>
          <w:rStyle w:val="af4"/>
        </w:rPr>
        <w:t>пециализация образовательной программы</w:t>
      </w:r>
    </w:p>
    <w:p w14:paraId="1893C68F" w14:textId="77777777" w:rsidR="00640DAC" w:rsidRDefault="00640DAC" w:rsidP="00640DAC">
      <w:pPr>
        <w:pStyle w:val="ab"/>
      </w:pPr>
    </w:p>
    <w:p w14:paraId="6020438A" w14:textId="77777777" w:rsidR="00BA2421" w:rsidRPr="00524440" w:rsidRDefault="00BA2421" w:rsidP="00BA2421">
      <w:pPr>
        <w:pStyle w:val="ab"/>
        <w:rPr>
          <w:b/>
          <w:bCs/>
        </w:rPr>
      </w:pPr>
      <w:r w:rsidRPr="00524440">
        <w:rPr>
          <w:b/>
          <w:bCs/>
        </w:rPr>
        <w:t>Направление подготовки</w:t>
      </w:r>
      <w:r w:rsidRPr="00524440">
        <w:rPr>
          <w:rStyle w:val="af4"/>
          <w:b/>
          <w:bCs/>
        </w:rPr>
        <w:t xml:space="preserve"> / </w:t>
      </w:r>
      <w:r>
        <w:rPr>
          <w:rStyle w:val="af4"/>
          <w:b/>
          <w:bCs/>
        </w:rPr>
        <w:t>С</w:t>
      </w:r>
      <w:r w:rsidRPr="00524440">
        <w:rPr>
          <w:rStyle w:val="af4"/>
          <w:b/>
          <w:bCs/>
        </w:rPr>
        <w:t>пециальность</w:t>
      </w:r>
    </w:p>
    <w:p w14:paraId="50CBEFD4" w14:textId="77777777" w:rsidR="00BA2421" w:rsidRDefault="00BA2421" w:rsidP="00BA2421">
      <w:pPr>
        <w:pStyle w:val="ab"/>
        <w:rPr>
          <w:rStyle w:val="af4"/>
        </w:rPr>
      </w:pPr>
      <w:r w:rsidRPr="00524440">
        <w:rPr>
          <w:rStyle w:val="af4"/>
        </w:rPr>
        <w:t>код и наименование направления подготовки / специальности</w:t>
      </w:r>
      <w:r>
        <w:rPr>
          <w:rStyle w:val="af4"/>
        </w:rPr>
        <w:t xml:space="preserve"> ВО </w:t>
      </w:r>
    </w:p>
    <w:p w14:paraId="3ABC8B08" w14:textId="60D8096A" w:rsidR="00BA2421" w:rsidRPr="00EE4E57" w:rsidRDefault="00BA2421" w:rsidP="00BA2421">
      <w:pPr>
        <w:pStyle w:val="ab"/>
        <w:rPr>
          <w:rStyle w:val="af4"/>
        </w:rPr>
      </w:pPr>
      <w:r>
        <w:rPr>
          <w:rStyle w:val="af4"/>
        </w:rPr>
        <w:t xml:space="preserve">+ </w:t>
      </w:r>
      <w:r w:rsidRPr="00524440">
        <w:rPr>
          <w:rStyle w:val="af4"/>
        </w:rPr>
        <w:t>код и наименование направления подготовки / специальности</w:t>
      </w:r>
      <w:r>
        <w:rPr>
          <w:rStyle w:val="af4"/>
        </w:rPr>
        <w:t xml:space="preserve"> ВО</w:t>
      </w:r>
    </w:p>
    <w:p w14:paraId="6E2E84C6" w14:textId="77777777" w:rsidR="00BA2421" w:rsidRPr="00EE4E57" w:rsidRDefault="00BA2421" w:rsidP="00BA2421">
      <w:pPr>
        <w:pStyle w:val="ab"/>
        <w:rPr>
          <w:rStyle w:val="af4"/>
        </w:rPr>
      </w:pPr>
    </w:p>
    <w:p w14:paraId="3E0B9ABC" w14:textId="77777777" w:rsidR="00BA2421" w:rsidRDefault="00BA2421" w:rsidP="00BA2421">
      <w:pPr>
        <w:pStyle w:val="ab"/>
      </w:pPr>
    </w:p>
    <w:p w14:paraId="5E3BE6E7" w14:textId="77777777" w:rsidR="00BA2421" w:rsidRDefault="00BA2421" w:rsidP="00BA2421">
      <w:pPr>
        <w:pStyle w:val="ab"/>
        <w:rPr>
          <w:b/>
          <w:bCs/>
        </w:rPr>
      </w:pPr>
      <w:r w:rsidRPr="00524440">
        <w:rPr>
          <w:b/>
          <w:bCs/>
        </w:rPr>
        <w:t>Уровень высшего образования</w:t>
      </w:r>
    </w:p>
    <w:p w14:paraId="3B160622" w14:textId="77777777" w:rsidR="00BA2421" w:rsidRPr="00524440" w:rsidRDefault="00BA2421" w:rsidP="00BA2421">
      <w:pPr>
        <w:pStyle w:val="ab"/>
        <w:rPr>
          <w:rStyle w:val="af4"/>
        </w:rPr>
      </w:pPr>
      <w:r w:rsidRPr="00524440">
        <w:rPr>
          <w:rStyle w:val="af4"/>
        </w:rPr>
        <w:t>бакалавриат / специалитет / магистратура</w:t>
      </w:r>
    </w:p>
    <w:p w14:paraId="56F61480" w14:textId="77777777" w:rsidR="00BA2421" w:rsidRDefault="00BA2421" w:rsidP="00BA2421">
      <w:pPr>
        <w:pStyle w:val="ab"/>
      </w:pPr>
    </w:p>
    <w:p w14:paraId="397D5DA6" w14:textId="77777777" w:rsidR="00BA2421" w:rsidRPr="00494B99" w:rsidRDefault="00BA2421" w:rsidP="00BA2421">
      <w:pPr>
        <w:pStyle w:val="ab"/>
        <w:rPr>
          <w:b/>
          <w:bCs/>
        </w:rPr>
      </w:pPr>
      <w:r w:rsidRPr="00494B99">
        <w:rPr>
          <w:b/>
          <w:bCs/>
        </w:rPr>
        <w:t>Год начала подготовки</w:t>
      </w:r>
    </w:p>
    <w:p w14:paraId="47B0C3DC" w14:textId="4AFAD6C7" w:rsidR="00640DAC" w:rsidRPr="00524440" w:rsidRDefault="00BA2421" w:rsidP="00BA2421">
      <w:pPr>
        <w:pStyle w:val="ab"/>
        <w:rPr>
          <w:rStyle w:val="af4"/>
        </w:rPr>
      </w:pPr>
      <w:r w:rsidRPr="00494B99">
        <w:rPr>
          <w:rStyle w:val="af4"/>
        </w:rPr>
        <w:t>202</w:t>
      </w:r>
      <w:r w:rsidR="00494B99">
        <w:rPr>
          <w:rStyle w:val="af4"/>
        </w:rPr>
        <w:t>_</w:t>
      </w:r>
    </w:p>
    <w:p w14:paraId="63569D12" w14:textId="77777777" w:rsidR="00640DAC" w:rsidRDefault="00640DAC" w:rsidP="00640DAC">
      <w:pPr>
        <w:pStyle w:val="ab"/>
      </w:pPr>
    </w:p>
    <w:p w14:paraId="602A74D5" w14:textId="77777777" w:rsidR="00ED013B" w:rsidRDefault="00ED013B" w:rsidP="00ED013B">
      <w:pPr>
        <w:pStyle w:val="ab"/>
        <w:ind w:left="4962"/>
        <w:jc w:val="left"/>
      </w:pPr>
      <w:r>
        <w:t>Принята на учёном совете</w:t>
      </w:r>
      <w:r>
        <w:br/>
      </w:r>
      <w:r w:rsidRPr="00524440">
        <w:rPr>
          <w:rStyle w:val="af4"/>
        </w:rPr>
        <w:t xml:space="preserve">Полное наименование </w:t>
      </w:r>
      <w:r w:rsidRPr="00524440">
        <w:rPr>
          <w:rStyle w:val="af4"/>
        </w:rPr>
        <w:br/>
        <w:t>структурного подразделения</w:t>
      </w:r>
    </w:p>
    <w:p w14:paraId="57D0E64B" w14:textId="42FFB469" w:rsidR="00ED013B" w:rsidRDefault="00ED013B" w:rsidP="00ED013B">
      <w:pPr>
        <w:pStyle w:val="ad"/>
        <w:ind w:left="4962"/>
        <w:jc w:val="left"/>
      </w:pPr>
      <w:r>
        <w:t xml:space="preserve">Протокол № ____ от </w:t>
      </w:r>
      <w:r w:rsidRPr="00524440">
        <w:t xml:space="preserve">«____» ___________ </w:t>
      </w:r>
      <w:r w:rsidRPr="001B20F3">
        <w:t>202</w:t>
      </w:r>
      <w:r w:rsidR="00BA2421">
        <w:t>_</w:t>
      </w:r>
      <w:r w:rsidRPr="00524440">
        <w:t xml:space="preserve"> г.</w:t>
      </w:r>
    </w:p>
    <w:p w14:paraId="041FC010" w14:textId="77777777" w:rsidR="00ED013B" w:rsidRDefault="00ED013B" w:rsidP="00ED013B">
      <w:pPr>
        <w:pStyle w:val="ab"/>
        <w:ind w:left="4962"/>
        <w:jc w:val="left"/>
      </w:pPr>
    </w:p>
    <w:p w14:paraId="5117E01B" w14:textId="77777777" w:rsidR="00ED013B" w:rsidRDefault="00ED013B" w:rsidP="00ED013B">
      <w:pPr>
        <w:pStyle w:val="ab"/>
      </w:pPr>
    </w:p>
    <w:p w14:paraId="1BFD51CA" w14:textId="77777777" w:rsidR="00ED013B" w:rsidRDefault="00ED013B" w:rsidP="00ED013B">
      <w:pPr>
        <w:ind w:left="4962"/>
      </w:pPr>
      <w:r>
        <w:t>Подписано электронной подписью:</w:t>
      </w:r>
    </w:p>
    <w:p w14:paraId="60376E06" w14:textId="77777777" w:rsidR="00ED013B" w:rsidRDefault="00ED013B" w:rsidP="00ED013B">
      <w:pPr>
        <w:spacing w:before="120"/>
        <w:ind w:left="4962"/>
      </w:pPr>
      <w:r w:rsidRPr="001B20F3">
        <w:rPr>
          <w:rStyle w:val="af4"/>
        </w:rPr>
        <w:t>И. О. Фамилия, руководитель структурного</w:t>
      </w:r>
      <w:r w:rsidRPr="00524440">
        <w:rPr>
          <w:rStyle w:val="af4"/>
        </w:rPr>
        <w:t xml:space="preserve"> подразделения</w:t>
      </w:r>
    </w:p>
    <w:p w14:paraId="4984CC7F" w14:textId="77777777" w:rsidR="00ED013B" w:rsidRDefault="00ED013B" w:rsidP="00ED013B">
      <w:pPr>
        <w:ind w:left="4962"/>
        <w:rPr>
          <w:sz w:val="20"/>
          <w:szCs w:val="20"/>
        </w:rPr>
      </w:pPr>
    </w:p>
    <w:p w14:paraId="06A608B2" w14:textId="77777777" w:rsidR="00ED013B" w:rsidRDefault="00ED013B" w:rsidP="00ED013B">
      <w:pPr>
        <w:pStyle w:val="Default"/>
        <w:ind w:left="4962"/>
        <w:rPr>
          <w:sz w:val="20"/>
          <w:szCs w:val="20"/>
        </w:rPr>
      </w:pPr>
      <w:r>
        <w:rPr>
          <w:sz w:val="20"/>
          <w:szCs w:val="20"/>
        </w:rPr>
        <w:t>Сертификат №________________________________</w:t>
      </w:r>
    </w:p>
    <w:p w14:paraId="2AA83F00" w14:textId="77777777" w:rsidR="00ED013B" w:rsidRDefault="00ED013B" w:rsidP="00ED013B">
      <w:pPr>
        <w:ind w:left="4962"/>
        <w:rPr>
          <w:sz w:val="20"/>
          <w:szCs w:val="20"/>
        </w:rPr>
      </w:pPr>
      <w:r>
        <w:rPr>
          <w:sz w:val="20"/>
          <w:szCs w:val="20"/>
        </w:rPr>
        <w:t>действителен с______________ по _______________</w:t>
      </w:r>
    </w:p>
    <w:p w14:paraId="77C31601" w14:textId="77777777" w:rsidR="00640DAC" w:rsidRDefault="00640DAC" w:rsidP="00640DAC">
      <w:pPr>
        <w:pStyle w:val="ab"/>
      </w:pPr>
    </w:p>
    <w:p w14:paraId="34EEFFC7" w14:textId="77777777" w:rsidR="00640DAC" w:rsidRDefault="00640DAC" w:rsidP="00640DAC">
      <w:pPr>
        <w:pStyle w:val="ab"/>
      </w:pPr>
    </w:p>
    <w:p w14:paraId="7367D68A" w14:textId="77777777" w:rsidR="00640DAC" w:rsidRDefault="00640DAC" w:rsidP="00786986">
      <w:pPr>
        <w:pStyle w:val="ab"/>
      </w:pPr>
    </w:p>
    <w:p w14:paraId="58661F70" w14:textId="140E7AB2" w:rsidR="00D91F7E" w:rsidRDefault="00D91F7E" w:rsidP="00786986">
      <w:pPr>
        <w:pStyle w:val="ab"/>
        <w:rPr>
          <w:rStyle w:val="af4"/>
        </w:rPr>
      </w:pPr>
      <w:r>
        <w:rPr>
          <w:rStyle w:val="af4"/>
        </w:rPr>
        <w:br w:type="page"/>
      </w:r>
    </w:p>
    <w:p w14:paraId="3D0F9280" w14:textId="1F9159DE" w:rsidR="00D91F7E" w:rsidRPr="00D91F7E" w:rsidRDefault="00D91F7E" w:rsidP="00D91F7E">
      <w:pPr>
        <w:spacing w:before="120" w:after="120"/>
        <w:rPr>
          <w:b/>
          <w:bCs/>
        </w:rPr>
      </w:pPr>
      <w:r w:rsidRPr="00D91F7E">
        <w:rPr>
          <w:b/>
          <w:bCs/>
        </w:rPr>
        <w:lastRenderedPageBreak/>
        <w:t>Составител</w:t>
      </w:r>
      <w:r w:rsidR="000E4FA5">
        <w:rPr>
          <w:b/>
          <w:bCs/>
        </w:rPr>
        <w:t>и</w:t>
      </w:r>
      <w:r w:rsidRPr="00D91F7E">
        <w:rPr>
          <w:b/>
          <w:bCs/>
        </w:rPr>
        <w:t xml:space="preserve"> </w:t>
      </w:r>
      <w:r w:rsidR="00423C85">
        <w:rPr>
          <w:b/>
          <w:bCs/>
        </w:rPr>
        <w:t>программы</w:t>
      </w:r>
      <w:r w:rsidRPr="00D91F7E">
        <w:rPr>
          <w:b/>
          <w:bCs/>
        </w:rPr>
        <w:t>:</w:t>
      </w:r>
    </w:p>
    <w:p w14:paraId="4E4C11E0" w14:textId="77777777" w:rsidR="000E4FA5" w:rsidRPr="00E849CA" w:rsidRDefault="000E4FA5" w:rsidP="000E4FA5">
      <w:pPr>
        <w:spacing w:before="120" w:after="120"/>
        <w:rPr>
          <w:b/>
          <w:bCs/>
        </w:rPr>
      </w:pPr>
      <w:r w:rsidRPr="00E849CA">
        <w:rPr>
          <w:rStyle w:val="af4"/>
          <w:b/>
          <w:bCs/>
        </w:rPr>
        <w:t>И. О. Фамилия</w:t>
      </w:r>
      <w:r w:rsidRPr="00E849CA">
        <w:rPr>
          <w:b/>
          <w:bCs/>
        </w:rPr>
        <w:t xml:space="preserve">, </w:t>
      </w:r>
      <w:r w:rsidRPr="00E849CA">
        <w:rPr>
          <w:rStyle w:val="af4"/>
          <w:b/>
          <w:bCs/>
        </w:rPr>
        <w:t>учёная степень, учёное звание, должность</w:t>
      </w:r>
    </w:p>
    <w:p w14:paraId="5756AFBE" w14:textId="77777777" w:rsidR="000E4FA5" w:rsidRDefault="000E4FA5" w:rsidP="000E4FA5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33A0DF0C" w14:textId="77777777" w:rsidR="000E4FA5" w:rsidRDefault="000E4FA5" w:rsidP="000E4FA5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3926748F" w14:textId="63B3E86E" w:rsidR="00D91F7E" w:rsidRDefault="00D91F7E" w:rsidP="00314403"/>
    <w:p w14:paraId="07E8B5B5" w14:textId="058F89E5" w:rsidR="00D91F7E" w:rsidRDefault="00D91F7E" w:rsidP="00314403"/>
    <w:p w14:paraId="6EA9BEF3" w14:textId="3C45ED0A" w:rsidR="00D91F7E" w:rsidRDefault="00D91F7E" w:rsidP="00D91F7E">
      <w:pPr>
        <w:pStyle w:val="af6"/>
        <w:rPr>
          <w:rStyle w:val="af4"/>
        </w:rPr>
      </w:pPr>
      <w:r>
        <w:t xml:space="preserve">Программа одобрена на заседании кафедры </w:t>
      </w:r>
      <w:r w:rsidRPr="00D91F7E">
        <w:rPr>
          <w:rStyle w:val="af4"/>
        </w:rPr>
        <w:t>полное название кафедры</w:t>
      </w:r>
    </w:p>
    <w:p w14:paraId="56ECB7CF" w14:textId="14F1925A" w:rsidR="00D91F7E" w:rsidRDefault="00D91F7E" w:rsidP="00D91F7E">
      <w:pPr>
        <w:spacing w:before="120" w:after="120"/>
      </w:pPr>
      <w:r>
        <w:t xml:space="preserve">«____» ________________ </w:t>
      </w:r>
      <w:r w:rsidRPr="00D91F7E">
        <w:rPr>
          <w:rStyle w:val="af4"/>
        </w:rPr>
        <w:t>202</w:t>
      </w:r>
      <w:r w:rsidR="00A4370B">
        <w:rPr>
          <w:rStyle w:val="af4"/>
        </w:rPr>
        <w:t>_</w:t>
      </w:r>
      <w:r>
        <w:t xml:space="preserve"> г., протокол № _____</w:t>
      </w:r>
    </w:p>
    <w:p w14:paraId="33590C80" w14:textId="7A414AA3" w:rsidR="00D91F7E" w:rsidRDefault="00D91F7E" w:rsidP="00314403"/>
    <w:p w14:paraId="35D93BA3" w14:textId="69D1AFC2" w:rsidR="00D91F7E" w:rsidRDefault="00D91F7E" w:rsidP="00314403"/>
    <w:p w14:paraId="2C93012D" w14:textId="77777777" w:rsidR="00640DAC" w:rsidRPr="008A0D8B" w:rsidRDefault="00640DAC" w:rsidP="00640DAC">
      <w:pPr>
        <w:pStyle w:val="af6"/>
        <w:rPr>
          <w:rStyle w:val="af4"/>
        </w:rPr>
      </w:pPr>
      <w:r w:rsidRPr="002C0043">
        <w:rPr>
          <w:rStyle w:val="af4"/>
          <w:color w:val="000000" w:themeColor="text1"/>
        </w:rPr>
        <w:t xml:space="preserve">Программа рекомендована к утверждению на заседании УМС </w:t>
      </w:r>
      <w:r>
        <w:rPr>
          <w:rStyle w:val="af4"/>
          <w:color w:val="000000" w:themeColor="text1"/>
        </w:rPr>
        <w:br/>
      </w:r>
      <w:r w:rsidRPr="008A0D8B">
        <w:rPr>
          <w:rStyle w:val="af4"/>
        </w:rPr>
        <w:t>структурного подразделения</w:t>
      </w:r>
    </w:p>
    <w:p w14:paraId="1EA0D5DE" w14:textId="1317AE86" w:rsidR="00640DAC" w:rsidRPr="008A0D8B" w:rsidRDefault="00640DAC" w:rsidP="00640DAC">
      <w:pPr>
        <w:spacing w:before="120" w:after="120"/>
        <w:rPr>
          <w:rStyle w:val="af4"/>
        </w:rPr>
      </w:pPr>
      <w:r w:rsidRPr="002C0043">
        <w:rPr>
          <w:rStyle w:val="af4"/>
          <w:color w:val="000000" w:themeColor="text1"/>
        </w:rPr>
        <w:t xml:space="preserve">«____» ________________ </w:t>
      </w:r>
      <w:r w:rsidRPr="008A0D8B">
        <w:rPr>
          <w:rStyle w:val="af4"/>
        </w:rPr>
        <w:t>202</w:t>
      </w:r>
      <w:r w:rsidR="00A4370B">
        <w:rPr>
          <w:rStyle w:val="af4"/>
        </w:rPr>
        <w:t>_</w:t>
      </w:r>
      <w:r w:rsidRPr="008A0D8B">
        <w:rPr>
          <w:rStyle w:val="af4"/>
        </w:rPr>
        <w:t xml:space="preserve"> </w:t>
      </w:r>
      <w:r w:rsidRPr="002C0043">
        <w:rPr>
          <w:rStyle w:val="af4"/>
          <w:color w:val="000000" w:themeColor="text1"/>
        </w:rPr>
        <w:t>г., протокол № _____</w:t>
      </w:r>
    </w:p>
    <w:p w14:paraId="1B397A2C" w14:textId="77777777" w:rsidR="00640DAC" w:rsidRPr="008A0D8B" w:rsidRDefault="00640DAC" w:rsidP="00640DAC">
      <w:pPr>
        <w:rPr>
          <w:rStyle w:val="af4"/>
        </w:rPr>
      </w:pPr>
    </w:p>
    <w:p w14:paraId="7199EAAE" w14:textId="6474BB5B" w:rsidR="00A4370B" w:rsidRPr="00D91F7E" w:rsidRDefault="00A4370B" w:rsidP="00A4370B">
      <w:pPr>
        <w:rPr>
          <w:rStyle w:val="af5"/>
        </w:rPr>
      </w:pPr>
      <w:r>
        <w:rPr>
          <w:rStyle w:val="af5"/>
        </w:rPr>
        <w:t>Первый составитель в списке является ответственным за программу ГИА и отвечает за её формирование в электронной образовательной среде</w:t>
      </w:r>
      <w:r w:rsidRPr="00D91F7E">
        <w:rPr>
          <w:rStyle w:val="af5"/>
        </w:rPr>
        <w:t>.</w:t>
      </w:r>
    </w:p>
    <w:p w14:paraId="484EA62E" w14:textId="2FC79FED" w:rsidR="0019013B" w:rsidRDefault="0019013B" w:rsidP="00423C85">
      <w:pPr>
        <w:spacing w:before="120" w:after="120"/>
      </w:pPr>
      <w:r>
        <w:br w:type="page"/>
      </w:r>
    </w:p>
    <w:p w14:paraId="7853E43F" w14:textId="67544A8B" w:rsidR="0019013B" w:rsidRDefault="0019013B" w:rsidP="0019013B">
      <w:pPr>
        <w:pStyle w:val="1"/>
      </w:pPr>
      <w:bookmarkStart w:id="0" w:name="_Toc42494304"/>
      <w:r>
        <w:lastRenderedPageBreak/>
        <w:t>Цели</w:t>
      </w:r>
      <w:r w:rsidR="00640DAC">
        <w:t>,</w:t>
      </w:r>
      <w:r>
        <w:t xml:space="preserve"> задачи </w:t>
      </w:r>
      <w:r w:rsidR="00640DAC">
        <w:t xml:space="preserve">и виды </w:t>
      </w:r>
      <w:r w:rsidR="00640DAC">
        <w:br/>
        <w:t>государственной итоговой аттестации</w:t>
      </w:r>
      <w:bookmarkEnd w:id="0"/>
    </w:p>
    <w:p w14:paraId="4946784D" w14:textId="61B45653" w:rsidR="00640DAC" w:rsidRDefault="0019013B" w:rsidP="00640DAC">
      <w:pPr>
        <w:pStyle w:val="a7"/>
      </w:pPr>
      <w:r w:rsidRPr="0019013B">
        <w:t>Цел</w:t>
      </w:r>
      <w:r w:rsidR="00640DAC">
        <w:t>ью государственной итоговой аттестации (далее – ГИА) является</w:t>
      </w:r>
      <w:r w:rsidRPr="0019013B">
        <w:t xml:space="preserve"> </w:t>
      </w:r>
      <w:r w:rsidR="00640DAC">
        <w:t>оценка степени и уровня освоения обучающимися образовательной программы</w:t>
      </w:r>
      <w:r w:rsidR="0003368B">
        <w:t>.</w:t>
      </w:r>
    </w:p>
    <w:p w14:paraId="7FF7A03A" w14:textId="77777777" w:rsidR="00640DAC" w:rsidRDefault="00640DAC" w:rsidP="00640DAC">
      <w:pPr>
        <w:pStyle w:val="a7"/>
      </w:pPr>
      <w:r>
        <w:t>Задачи государственной итоговой аттестации:</w:t>
      </w:r>
    </w:p>
    <w:p w14:paraId="2FCD60EF" w14:textId="5E608FEF" w:rsidR="00640DAC" w:rsidRDefault="00640DAC" w:rsidP="00640DAC">
      <w:pPr>
        <w:pStyle w:val="a2"/>
      </w:pPr>
      <w:r>
        <w:t>проверка уровня сформированности всех компетенций, определенных образовательным стандартом и образовательной программой;</w:t>
      </w:r>
    </w:p>
    <w:p w14:paraId="7D6276ED" w14:textId="49AFB1B7" w:rsidR="00640DAC" w:rsidRDefault="00640DAC" w:rsidP="00640DAC">
      <w:pPr>
        <w:pStyle w:val="a2"/>
      </w:pPr>
      <w:r>
        <w:t>принятие решения о присвоении квалификации по результатам ГИА и выдаче документа об образовании;</w:t>
      </w:r>
    </w:p>
    <w:p w14:paraId="2F81FAD4" w14:textId="29DF144B" w:rsidR="00640DAC" w:rsidRDefault="00640DAC" w:rsidP="00640DAC">
      <w:pPr>
        <w:pStyle w:val="a2"/>
      </w:pPr>
      <w:r>
        <w:t>разработка рекомендаций, направленных на совершенствование подготовки обучающихся по образовательной программе.</w:t>
      </w:r>
    </w:p>
    <w:p w14:paraId="64793E56" w14:textId="77777777" w:rsidR="00640DAC" w:rsidRDefault="00640DAC" w:rsidP="00640DAC">
      <w:pPr>
        <w:pStyle w:val="a7"/>
      </w:pPr>
      <w:r>
        <w:t>Виды государственной итоговой аттестации:</w:t>
      </w:r>
    </w:p>
    <w:p w14:paraId="1946790F" w14:textId="5F880EEC" w:rsidR="00640DAC" w:rsidRPr="0003368B" w:rsidRDefault="00640DAC" w:rsidP="00640DAC">
      <w:pPr>
        <w:pStyle w:val="a2"/>
        <w:rPr>
          <w:rStyle w:val="af4"/>
        </w:rPr>
      </w:pPr>
      <w:r w:rsidRPr="0003368B">
        <w:rPr>
          <w:rStyle w:val="af4"/>
        </w:rPr>
        <w:t xml:space="preserve">подготовка к сдаче и сдача государственного экзамена </w:t>
      </w:r>
      <w:r w:rsidRPr="0003368B">
        <w:rPr>
          <w:rStyle w:val="af5"/>
        </w:rPr>
        <w:t>(при наличии)</w:t>
      </w:r>
      <w:r w:rsidRPr="0003368B">
        <w:rPr>
          <w:rStyle w:val="af4"/>
        </w:rPr>
        <w:t>;</w:t>
      </w:r>
    </w:p>
    <w:p w14:paraId="3F9EE3F5" w14:textId="34A54FC6" w:rsidR="00640DAC" w:rsidRPr="0003368B" w:rsidRDefault="00640DAC" w:rsidP="00640DAC">
      <w:pPr>
        <w:pStyle w:val="a2"/>
      </w:pPr>
      <w:r w:rsidRPr="0003368B">
        <w:t>подготовка к процедуре защиты и защита выпускной квалификационной работы.</w:t>
      </w:r>
    </w:p>
    <w:p w14:paraId="25CD1D24" w14:textId="5BBCD4E8" w:rsidR="00640DAC" w:rsidRDefault="00640DAC" w:rsidP="00640DAC">
      <w:pPr>
        <w:pStyle w:val="1"/>
      </w:pPr>
      <w:bookmarkStart w:id="1" w:name="_Toc42494305"/>
      <w:r>
        <w:t>Перечень компетенций</w:t>
      </w:r>
      <w:bookmarkEnd w:id="1"/>
    </w:p>
    <w:p w14:paraId="48E3C2BF" w14:textId="5F0A8DD7" w:rsidR="00640DAC" w:rsidRPr="00400C37" w:rsidRDefault="003F7654" w:rsidP="00640DAC">
      <w:pPr>
        <w:pStyle w:val="a7"/>
      </w:pPr>
      <w:r w:rsidRPr="00400C37">
        <w:t>В рамках государственной итоговой аттестации оценивается уровень сформированности следующих</w:t>
      </w:r>
      <w:r w:rsidR="00400C37" w:rsidRPr="00400C37">
        <w:t xml:space="preserve"> универсальных компетенций (УК), общепрофессиональных компетенций (ОПК), профессиональных компетенций (ПК)</w:t>
      </w:r>
      <w:r w:rsidRPr="00400C37">
        <w:t>:</w:t>
      </w:r>
      <w:r w:rsidR="000A7BA9" w:rsidRPr="00400C37">
        <w:t xml:space="preserve"> </w:t>
      </w:r>
    </w:p>
    <w:p w14:paraId="64B2FCF7" w14:textId="6162AFAC" w:rsidR="00640DAC" w:rsidRPr="00640DAC" w:rsidRDefault="00640DAC" w:rsidP="00640DAC">
      <w:pPr>
        <w:pStyle w:val="a7"/>
        <w:rPr>
          <w:rStyle w:val="af4"/>
        </w:rPr>
      </w:pPr>
      <w:r w:rsidRPr="00640DAC">
        <w:rPr>
          <w:rStyle w:val="af4"/>
        </w:rPr>
        <w:t>УК-1.</w:t>
      </w:r>
      <w:r>
        <w:rPr>
          <w:rStyle w:val="af4"/>
        </w:rPr>
        <w:t> </w:t>
      </w:r>
      <w:r w:rsidRPr="00640DAC">
        <w:rPr>
          <w:rStyle w:val="af4"/>
        </w:rPr>
        <w:t>Способен осуществлять критический анализ проблемных ситуаций на основе системного подхода, вырабатывать стратегию действий;</w:t>
      </w:r>
    </w:p>
    <w:p w14:paraId="5E5E2F9D" w14:textId="77777777" w:rsidR="005305B9" w:rsidRDefault="00640DAC" w:rsidP="00640DAC">
      <w:pPr>
        <w:pStyle w:val="a7"/>
        <w:rPr>
          <w:rStyle w:val="af4"/>
        </w:rPr>
      </w:pPr>
      <w:r w:rsidRPr="00640DAC">
        <w:rPr>
          <w:rStyle w:val="af4"/>
        </w:rPr>
        <w:t>УК-2. Способен управлять проектом на всех этапах его жизненного цикла</w:t>
      </w:r>
      <w:r w:rsidR="005305B9">
        <w:rPr>
          <w:rStyle w:val="af4"/>
        </w:rPr>
        <w:t>;</w:t>
      </w:r>
    </w:p>
    <w:p w14:paraId="0A0BE099" w14:textId="45D1F461" w:rsidR="003F7654" w:rsidRDefault="005305B9" w:rsidP="00640DAC">
      <w:pPr>
        <w:pStyle w:val="a7"/>
        <w:rPr>
          <w:rStyle w:val="af5"/>
        </w:rPr>
      </w:pPr>
      <w:r>
        <w:rPr>
          <w:rStyle w:val="af4"/>
        </w:rPr>
        <w:t>…</w:t>
      </w:r>
      <w:r w:rsidR="003F7654" w:rsidRPr="003F7654">
        <w:rPr>
          <w:rStyle w:val="af5"/>
        </w:rPr>
        <w:t xml:space="preserve"> </w:t>
      </w:r>
    </w:p>
    <w:p w14:paraId="3678A89C" w14:textId="77777777" w:rsidR="00400C37" w:rsidRDefault="00400C37" w:rsidP="00400C37">
      <w:pPr>
        <w:pStyle w:val="a7"/>
        <w:rPr>
          <w:rStyle w:val="af4"/>
        </w:rPr>
      </w:pPr>
    </w:p>
    <w:p w14:paraId="1FA0A389" w14:textId="77777777" w:rsidR="00E144BF" w:rsidRDefault="00E144BF" w:rsidP="00E144BF">
      <w:pPr>
        <w:pStyle w:val="a7"/>
        <w:spacing w:before="240"/>
        <w:rPr>
          <w:rStyle w:val="af5"/>
        </w:rPr>
      </w:pPr>
      <w:r w:rsidRPr="00E144BF">
        <w:rPr>
          <w:rStyle w:val="af5"/>
        </w:rPr>
        <w:t>(</w:t>
      </w:r>
      <w:r>
        <w:rPr>
          <w:rStyle w:val="af5"/>
        </w:rPr>
        <w:t xml:space="preserve">!) В случае реализации ОП по ОС ВО ЮФУ после перечня всех УК, ОПК и ПК в данный раздел включается следующий текст: </w:t>
      </w:r>
    </w:p>
    <w:p w14:paraId="1E05BC01" w14:textId="39F5A3FB" w:rsidR="00E144BF" w:rsidRDefault="00E144BF" w:rsidP="00E144BF">
      <w:pPr>
        <w:pStyle w:val="a7"/>
        <w:spacing w:before="240"/>
        <w:rPr>
          <w:rStyle w:val="af5"/>
          <w:i w:val="0"/>
          <w:iCs/>
          <w:color w:val="auto"/>
        </w:rPr>
      </w:pPr>
      <w:r>
        <w:t xml:space="preserve">В зависимости от выбранных обучающимся </w:t>
      </w:r>
      <w:r w:rsidRPr="00CB04E2">
        <w:t xml:space="preserve">в соответствии с </w:t>
      </w:r>
      <w:r>
        <w:t xml:space="preserve">образовательной программой вариативных профессиональных компетенций (ВПК) </w:t>
      </w:r>
      <w:r>
        <w:rPr>
          <w:rStyle w:val="af5"/>
          <w:i w:val="0"/>
          <w:iCs/>
          <w:color w:val="auto"/>
        </w:rPr>
        <w:t>в</w:t>
      </w:r>
      <w:r w:rsidRPr="005305B9">
        <w:rPr>
          <w:rStyle w:val="af5"/>
          <w:i w:val="0"/>
          <w:iCs/>
          <w:color w:val="auto"/>
        </w:rPr>
        <w:t xml:space="preserve"> рамках государственной итоговой аттестации </w:t>
      </w:r>
      <w:r>
        <w:rPr>
          <w:rStyle w:val="af5"/>
          <w:i w:val="0"/>
          <w:iCs/>
          <w:color w:val="auto"/>
        </w:rPr>
        <w:t xml:space="preserve">также </w:t>
      </w:r>
      <w:r w:rsidRPr="005305B9">
        <w:rPr>
          <w:rStyle w:val="af5"/>
          <w:i w:val="0"/>
          <w:iCs/>
          <w:color w:val="auto"/>
        </w:rPr>
        <w:t xml:space="preserve">оценивается уровень сформированности </w:t>
      </w:r>
      <w:r>
        <w:rPr>
          <w:rStyle w:val="af5"/>
          <w:i w:val="0"/>
          <w:iCs/>
          <w:color w:val="auto"/>
        </w:rPr>
        <w:t>выбранных ВПК:</w:t>
      </w:r>
    </w:p>
    <w:p w14:paraId="5D0A454F" w14:textId="77777777" w:rsidR="00E144BF" w:rsidRPr="00400C37" w:rsidRDefault="00E144BF" w:rsidP="00E144BF">
      <w:pPr>
        <w:pStyle w:val="a7"/>
        <w:rPr>
          <w:rStyle w:val="af4"/>
        </w:rPr>
      </w:pPr>
      <w:r w:rsidRPr="00400C37">
        <w:rPr>
          <w:rStyle w:val="af4"/>
        </w:rPr>
        <w:t>ВПК-1. Способен принимать меры по обеспечению защиты информации в информационных системах и оценивать уровень защищённости информации в таких системах в процессе их эксплуатации</w:t>
      </w:r>
      <w:r>
        <w:rPr>
          <w:rStyle w:val="af4"/>
        </w:rPr>
        <w:t>;</w:t>
      </w:r>
    </w:p>
    <w:p w14:paraId="6E11C475" w14:textId="77777777" w:rsidR="00E144BF" w:rsidRPr="00400C37" w:rsidRDefault="00E144BF" w:rsidP="00E144BF">
      <w:pPr>
        <w:pStyle w:val="a7"/>
        <w:rPr>
          <w:rStyle w:val="af4"/>
        </w:rPr>
      </w:pPr>
      <w:r w:rsidRPr="00400C37">
        <w:rPr>
          <w:rStyle w:val="af4"/>
        </w:rPr>
        <w:t>ВПК-2. Способен разрабатывать стратегию и управлять процедурами тестирования с целью выявления дефектов и повышения качества программного продукта</w:t>
      </w:r>
      <w:r>
        <w:rPr>
          <w:rStyle w:val="af4"/>
        </w:rPr>
        <w:t>;</w:t>
      </w:r>
    </w:p>
    <w:p w14:paraId="3AAAB7C3" w14:textId="77777777" w:rsidR="00E144BF" w:rsidRPr="00400C37" w:rsidRDefault="00E144BF" w:rsidP="00E144BF">
      <w:pPr>
        <w:pStyle w:val="a7"/>
        <w:rPr>
          <w:rStyle w:val="af4"/>
        </w:rPr>
      </w:pPr>
      <w:r>
        <w:rPr>
          <w:rStyle w:val="af4"/>
        </w:rPr>
        <w:t>…</w:t>
      </w:r>
    </w:p>
    <w:p w14:paraId="42588609" w14:textId="77777777" w:rsidR="00E144BF" w:rsidRPr="00400C37" w:rsidRDefault="00E144BF" w:rsidP="00E144BF">
      <w:pPr>
        <w:pStyle w:val="a7"/>
        <w:rPr>
          <w:rStyle w:val="af4"/>
        </w:rPr>
      </w:pPr>
    </w:p>
    <w:p w14:paraId="419F78EE" w14:textId="602E8058" w:rsidR="00640DAC" w:rsidRPr="00640DAC" w:rsidRDefault="003F7654" w:rsidP="00640DAC">
      <w:pPr>
        <w:pStyle w:val="a7"/>
        <w:rPr>
          <w:rStyle w:val="af4"/>
        </w:rPr>
      </w:pPr>
      <w:r>
        <w:rPr>
          <w:rStyle w:val="af5"/>
        </w:rPr>
        <w:t>В данном разделе п</w:t>
      </w:r>
      <w:r w:rsidRPr="00640DAC">
        <w:rPr>
          <w:rStyle w:val="af5"/>
        </w:rPr>
        <w:t>риводится перечень всех компетенций, определенных образовательной программой</w:t>
      </w:r>
      <w:r w:rsidR="00400C37">
        <w:rPr>
          <w:rStyle w:val="af5"/>
        </w:rPr>
        <w:t xml:space="preserve"> (</w:t>
      </w:r>
      <w:r w:rsidRPr="005305B9">
        <w:rPr>
          <w:rStyle w:val="af5"/>
        </w:rPr>
        <w:t xml:space="preserve">без индикаторов </w:t>
      </w:r>
      <w:r w:rsidR="005305B9">
        <w:rPr>
          <w:rStyle w:val="af5"/>
        </w:rPr>
        <w:t>их достижения</w:t>
      </w:r>
      <w:r w:rsidR="00400C37">
        <w:rPr>
          <w:rStyle w:val="af5"/>
        </w:rPr>
        <w:t>)</w:t>
      </w:r>
      <w:r w:rsidR="005305B9">
        <w:rPr>
          <w:rStyle w:val="af5"/>
        </w:rPr>
        <w:t>.</w:t>
      </w:r>
    </w:p>
    <w:p w14:paraId="1DEF1D34" w14:textId="59ECE3C9" w:rsidR="00640DAC" w:rsidRDefault="00640DAC" w:rsidP="00640DAC">
      <w:pPr>
        <w:pStyle w:val="1"/>
      </w:pPr>
      <w:bookmarkStart w:id="2" w:name="_Toc42494306"/>
      <w:r>
        <w:t>Фонд оценочных средств и методические материалы</w:t>
      </w:r>
      <w:bookmarkEnd w:id="2"/>
    </w:p>
    <w:p w14:paraId="79400617" w14:textId="2180A76A" w:rsidR="00640DAC" w:rsidRPr="00C70FFB" w:rsidRDefault="00640DAC" w:rsidP="00C70FFB">
      <w:pPr>
        <w:pStyle w:val="2"/>
      </w:pPr>
      <w:bookmarkStart w:id="3" w:name="_Toc42494307"/>
      <w:r w:rsidRPr="00C70FFB">
        <w:t>Порядок подготовк</w:t>
      </w:r>
      <w:r w:rsidRPr="005305B9">
        <w:t xml:space="preserve">и к </w:t>
      </w:r>
      <w:r w:rsidR="00C70FFB" w:rsidRPr="005305B9">
        <w:t>процедуре</w:t>
      </w:r>
      <w:r w:rsidR="00C70FFB" w:rsidRPr="00C70FFB">
        <w:t xml:space="preserve"> </w:t>
      </w:r>
      <w:r w:rsidRPr="00C70FFB">
        <w:t>защит</w:t>
      </w:r>
      <w:r w:rsidR="00C70FFB" w:rsidRPr="00C70FFB">
        <w:t>ы</w:t>
      </w:r>
      <w:r w:rsidRPr="00C70FFB">
        <w:t xml:space="preserve"> и защиты выпускной квалификационной работы</w:t>
      </w:r>
      <w:bookmarkEnd w:id="3"/>
    </w:p>
    <w:p w14:paraId="28369505" w14:textId="13FA8B8C" w:rsidR="00640DAC" w:rsidRPr="00C70FFB" w:rsidRDefault="00640DAC" w:rsidP="00C70FFB">
      <w:pPr>
        <w:pStyle w:val="3"/>
      </w:pPr>
      <w:r w:rsidRPr="00C70FFB">
        <w:t>Примерная тематика выпускных квалификационных работ</w:t>
      </w:r>
    </w:p>
    <w:p w14:paraId="50FFB39D" w14:textId="59B710E8" w:rsidR="00640DAC" w:rsidRPr="00640DAC" w:rsidRDefault="00640DAC" w:rsidP="00640DAC">
      <w:pPr>
        <w:pStyle w:val="a7"/>
        <w:rPr>
          <w:rStyle w:val="af5"/>
        </w:rPr>
      </w:pPr>
      <w:r w:rsidRPr="00640DAC">
        <w:rPr>
          <w:rStyle w:val="af5"/>
        </w:rPr>
        <w:t xml:space="preserve">Даётся общая характеристика выпускной квалификационной работы </w:t>
      </w:r>
      <w:r w:rsidR="00C70FFB">
        <w:rPr>
          <w:rStyle w:val="af5"/>
        </w:rPr>
        <w:t xml:space="preserve">(далее – ВКР) </w:t>
      </w:r>
      <w:r w:rsidRPr="00640DAC">
        <w:rPr>
          <w:rStyle w:val="af5"/>
        </w:rPr>
        <w:t xml:space="preserve">обучающегося (направленность работы; характер задач, подлежащих решению; планируемые основные результаты выполнения), а также указывается примерная тематика выпускных квалификационных работ, в том числе с реальными прикладными, научными задачами, которые предстоит решать в процессе профессиональной деятельности выпускника. </w:t>
      </w:r>
    </w:p>
    <w:p w14:paraId="39EE1CA8" w14:textId="7ECE309E" w:rsidR="00640DAC" w:rsidRDefault="00640DAC" w:rsidP="00640DAC">
      <w:pPr>
        <w:pStyle w:val="a5"/>
      </w:pPr>
    </w:p>
    <w:p w14:paraId="7C9A5CDB" w14:textId="472C2A90" w:rsidR="00640DAC" w:rsidRDefault="00640DAC" w:rsidP="00640DAC">
      <w:pPr>
        <w:pStyle w:val="afe"/>
      </w:pPr>
      <w:r>
        <w:t>Примерная тематика выпускных квалификационных работ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846"/>
        <w:gridCol w:w="9349"/>
      </w:tblGrid>
      <w:tr w:rsidR="00640DAC" w14:paraId="06002E1A" w14:textId="77777777" w:rsidTr="00640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8420E77" w14:textId="2DE8B73E" w:rsidR="00640DAC" w:rsidRDefault="00640DAC" w:rsidP="00640DAC">
            <w:r>
              <w:t>№ п/п</w:t>
            </w:r>
          </w:p>
        </w:tc>
        <w:tc>
          <w:tcPr>
            <w:tcW w:w="9349" w:type="dxa"/>
          </w:tcPr>
          <w:p w14:paraId="7931C930" w14:textId="59F48029" w:rsidR="00640DAC" w:rsidRDefault="00640DAC" w:rsidP="00640D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Тема выпускной квалификационной работы</w:t>
            </w:r>
          </w:p>
        </w:tc>
      </w:tr>
      <w:tr w:rsidR="00640DAC" w14:paraId="4E551F94" w14:textId="77777777" w:rsidTr="00640D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FF55211" w14:textId="65EF08E4" w:rsidR="00640DAC" w:rsidRDefault="00640DAC" w:rsidP="00640DAC">
            <w:pPr>
              <w:jc w:val="center"/>
            </w:pPr>
            <w:r>
              <w:t>1</w:t>
            </w:r>
          </w:p>
        </w:tc>
        <w:tc>
          <w:tcPr>
            <w:tcW w:w="9349" w:type="dxa"/>
          </w:tcPr>
          <w:p w14:paraId="115A3FFA" w14:textId="77777777" w:rsidR="00640DAC" w:rsidRDefault="00640DAC" w:rsidP="00640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0DAC" w14:paraId="7A9A4F8E" w14:textId="77777777" w:rsidTr="00640D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A94EBA" w14:textId="1E34F00B" w:rsidR="00640DAC" w:rsidRDefault="00640DAC" w:rsidP="00640DAC">
            <w:pPr>
              <w:jc w:val="center"/>
            </w:pPr>
            <w:r>
              <w:t>2</w:t>
            </w:r>
          </w:p>
        </w:tc>
        <w:tc>
          <w:tcPr>
            <w:tcW w:w="9349" w:type="dxa"/>
          </w:tcPr>
          <w:p w14:paraId="243E06DF" w14:textId="77777777" w:rsidR="00640DAC" w:rsidRDefault="00640DAC" w:rsidP="00640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0DAC" w14:paraId="35351A3A" w14:textId="77777777" w:rsidTr="00640D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CEB03C8" w14:textId="6FE987F8" w:rsidR="00640DAC" w:rsidRDefault="00640DAC" w:rsidP="00640DAC">
            <w:pPr>
              <w:jc w:val="center"/>
            </w:pPr>
            <w:r>
              <w:t>3</w:t>
            </w:r>
          </w:p>
        </w:tc>
        <w:tc>
          <w:tcPr>
            <w:tcW w:w="9349" w:type="dxa"/>
          </w:tcPr>
          <w:p w14:paraId="2EFCD99D" w14:textId="77777777" w:rsidR="00640DAC" w:rsidRDefault="00640DAC" w:rsidP="00640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0DAC" w14:paraId="18EEAE28" w14:textId="77777777" w:rsidTr="00640D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13BF3C4" w14:textId="77777777" w:rsidR="00640DAC" w:rsidRDefault="00640DAC" w:rsidP="00640DAC">
            <w:pPr>
              <w:jc w:val="center"/>
            </w:pPr>
          </w:p>
        </w:tc>
        <w:tc>
          <w:tcPr>
            <w:tcW w:w="9349" w:type="dxa"/>
          </w:tcPr>
          <w:p w14:paraId="04039819" w14:textId="77777777" w:rsidR="00640DAC" w:rsidRDefault="00640DAC" w:rsidP="00640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C9C7C5B" w14:textId="42860BE1" w:rsidR="00E12C15" w:rsidRDefault="00E12C15" w:rsidP="00A46537">
      <w:pPr>
        <w:pStyle w:val="a7"/>
        <w:rPr>
          <w:rStyle w:val="af5"/>
        </w:rPr>
      </w:pPr>
      <w:r>
        <w:rPr>
          <w:rStyle w:val="af5"/>
        </w:rPr>
        <w:t xml:space="preserve">При формировании примерной тематики ВКР для ОП, реализуемой по нескольким направлениям подготовки/специальностям ВО, разработчики должны ориентироваться на </w:t>
      </w:r>
      <w:proofErr w:type="spellStart"/>
      <w:r>
        <w:rPr>
          <w:rStyle w:val="af5"/>
        </w:rPr>
        <w:t>междисциплинарность</w:t>
      </w:r>
      <w:proofErr w:type="spellEnd"/>
      <w:r>
        <w:rPr>
          <w:rStyle w:val="af5"/>
        </w:rPr>
        <w:t xml:space="preserve"> и возможности для проявления (демонстрации) обучающимися сопряженных общепрофессиональных и профессиональных компетенций. </w:t>
      </w:r>
    </w:p>
    <w:p w14:paraId="6975E779" w14:textId="6B3DF0D6" w:rsidR="00A46537" w:rsidRDefault="00A46537" w:rsidP="00A46537">
      <w:pPr>
        <w:pStyle w:val="a7"/>
        <w:rPr>
          <w:rStyle w:val="af5"/>
        </w:rPr>
      </w:pPr>
      <w:r>
        <w:rPr>
          <w:rStyle w:val="af5"/>
        </w:rPr>
        <w:t xml:space="preserve">Тематика выпускных квалификационных работ может уточняться в разрезе каждой из вариативных профессиональных компетенций </w:t>
      </w:r>
      <w:bookmarkStart w:id="4" w:name="_Hlk101514234"/>
      <w:r>
        <w:rPr>
          <w:rStyle w:val="af5"/>
        </w:rPr>
        <w:t>(с указанием к каким ВПК эти уточнения относятся)</w:t>
      </w:r>
      <w:bookmarkEnd w:id="4"/>
      <w:r>
        <w:rPr>
          <w:rStyle w:val="af5"/>
        </w:rPr>
        <w:t xml:space="preserve"> в соответствии с концепциями соответствующих ВПК.</w:t>
      </w:r>
    </w:p>
    <w:p w14:paraId="0618FB3A" w14:textId="6FA7C60F" w:rsidR="00640DAC" w:rsidRDefault="00640DAC" w:rsidP="00C70FFB">
      <w:pPr>
        <w:pStyle w:val="3"/>
      </w:pPr>
      <w:r>
        <w:t>Требования к выпускной квалификационной работе</w:t>
      </w:r>
    </w:p>
    <w:p w14:paraId="076A8457" w14:textId="4A72E638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>Приводятся требования к выпускной квалификационной работе по форме, объ</w:t>
      </w:r>
      <w:r w:rsidR="00C70FFB" w:rsidRPr="00C70FFB">
        <w:rPr>
          <w:rStyle w:val="af5"/>
        </w:rPr>
        <w:t>ё</w:t>
      </w:r>
      <w:r w:rsidRPr="00C70FFB">
        <w:rPr>
          <w:rStyle w:val="af5"/>
        </w:rPr>
        <w:t xml:space="preserve">му, структуре, степени оригинальности и др. На усмотрение разработчика в приложения к программе ГИА могут быть вынесены шаблоны элементов структуры </w:t>
      </w:r>
      <w:r w:rsidR="005305B9">
        <w:rPr>
          <w:rStyle w:val="af5"/>
        </w:rPr>
        <w:t>выпускной квалификационной работы</w:t>
      </w:r>
      <w:r w:rsidRPr="00C70FFB">
        <w:rPr>
          <w:rStyle w:val="af5"/>
        </w:rPr>
        <w:t xml:space="preserve"> (титульный лист, техническое задание, аннотация и пр.)</w:t>
      </w:r>
      <w:r w:rsidR="00C70FFB">
        <w:rPr>
          <w:rStyle w:val="af5"/>
        </w:rPr>
        <w:t>.</w:t>
      </w:r>
    </w:p>
    <w:p w14:paraId="1C63ADC9" w14:textId="7AE66211" w:rsidR="00640DAC" w:rsidRDefault="00640DAC" w:rsidP="00C70FFB">
      <w:pPr>
        <w:pStyle w:val="3"/>
      </w:pPr>
      <w:r>
        <w:t>Рекомендации по подготовке</w:t>
      </w:r>
      <w:r w:rsidR="003F7654">
        <w:t xml:space="preserve"> к процедуре защиты</w:t>
      </w:r>
      <w:r>
        <w:t xml:space="preserve"> и защите выпускной квалификационной работы</w:t>
      </w:r>
    </w:p>
    <w:p w14:paraId="370EC9FE" w14:textId="6DB5CD52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 xml:space="preserve">Приводятся общие рекомендации по выбору темы ВКР, порядок организации работ по подготовке и оформлению </w:t>
      </w:r>
      <w:r w:rsidR="005305B9">
        <w:rPr>
          <w:rStyle w:val="af5"/>
        </w:rPr>
        <w:t>ВКР</w:t>
      </w:r>
      <w:r w:rsidRPr="00C70FFB">
        <w:rPr>
          <w:rStyle w:val="af5"/>
        </w:rPr>
        <w:t>, описываются процедуры прохождения этапов подготовки ВКР</w:t>
      </w:r>
      <w:r w:rsidR="00C70FFB">
        <w:rPr>
          <w:rStyle w:val="af5"/>
        </w:rPr>
        <w:t>:</w:t>
      </w:r>
      <w:r w:rsidRPr="00C70FFB">
        <w:rPr>
          <w:rStyle w:val="af5"/>
        </w:rPr>
        <w:t xml:space="preserve"> консультации по разделам </w:t>
      </w:r>
      <w:r w:rsidR="005305B9">
        <w:rPr>
          <w:rStyle w:val="af5"/>
        </w:rPr>
        <w:t>ВКР</w:t>
      </w:r>
      <w:r w:rsidRPr="00C70FFB">
        <w:rPr>
          <w:rStyle w:val="af5"/>
        </w:rPr>
        <w:t xml:space="preserve">, рецензирование, порядок сдачи ВКР на проверку в системе </w:t>
      </w:r>
      <w:r w:rsidR="00C70FFB">
        <w:rPr>
          <w:rStyle w:val="af5"/>
        </w:rPr>
        <w:t>«А</w:t>
      </w:r>
      <w:r w:rsidRPr="00C70FFB">
        <w:rPr>
          <w:rStyle w:val="af5"/>
        </w:rPr>
        <w:t>нтиплагиат</w:t>
      </w:r>
      <w:r w:rsidR="00C70FFB">
        <w:rPr>
          <w:rStyle w:val="af5"/>
        </w:rPr>
        <w:t>»</w:t>
      </w:r>
      <w:r w:rsidRPr="00C70FFB">
        <w:rPr>
          <w:rStyle w:val="af5"/>
        </w:rPr>
        <w:t xml:space="preserve"> и на нормоконтроль (при наличии).</w:t>
      </w:r>
    </w:p>
    <w:p w14:paraId="4D67E42C" w14:textId="4014B218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>Требования к оформлению</w:t>
      </w:r>
      <w:r w:rsidR="005305B9">
        <w:rPr>
          <w:rStyle w:val="af5"/>
        </w:rPr>
        <w:t xml:space="preserve"> ВКР</w:t>
      </w:r>
      <w:r w:rsidRPr="00C70FFB">
        <w:rPr>
          <w:rStyle w:val="af5"/>
        </w:rPr>
        <w:t xml:space="preserve"> рекомендуется формировать на основе ГОСТ 7.32</w:t>
      </w:r>
      <w:r w:rsidR="00982FEE">
        <w:rPr>
          <w:rStyle w:val="af5"/>
        </w:rPr>
        <w:t>–</w:t>
      </w:r>
      <w:r w:rsidRPr="00C70FFB">
        <w:rPr>
          <w:rStyle w:val="af5"/>
        </w:rPr>
        <w:t>2017</w:t>
      </w:r>
      <w:r w:rsidR="000E4FA5">
        <w:rPr>
          <w:rStyle w:val="af5"/>
        </w:rPr>
        <w:t>.</w:t>
      </w:r>
    </w:p>
    <w:p w14:paraId="25A95017" w14:textId="7725FB0D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>Требования к оформлению библиографического списка рекомендуется формировать на основе ГОСТ Р 7.0.100</w:t>
      </w:r>
      <w:r w:rsidR="00982FEE">
        <w:rPr>
          <w:rStyle w:val="af5"/>
        </w:rPr>
        <w:t>–</w:t>
      </w:r>
      <w:r w:rsidRPr="00C70FFB">
        <w:rPr>
          <w:rStyle w:val="af5"/>
        </w:rPr>
        <w:t>2018.</w:t>
      </w:r>
    </w:p>
    <w:p w14:paraId="6B724F9B" w14:textId="15672C31" w:rsidR="00640DAC" w:rsidRDefault="00640DAC" w:rsidP="00C70FFB">
      <w:pPr>
        <w:pStyle w:val="3"/>
      </w:pPr>
      <w:r>
        <w:t>Критерии оцен</w:t>
      </w:r>
      <w:r w:rsidR="00A63E5D">
        <w:t>ивания</w:t>
      </w:r>
      <w:r>
        <w:t xml:space="preserve"> выпускных квалификационных работ</w:t>
      </w:r>
    </w:p>
    <w:p w14:paraId="1B64D191" w14:textId="6E8F25A7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 xml:space="preserve">Приводятся критерии оценивания </w:t>
      </w:r>
      <w:r w:rsidR="005305B9">
        <w:rPr>
          <w:rStyle w:val="af5"/>
        </w:rPr>
        <w:t>ВКР</w:t>
      </w:r>
      <w:r w:rsidRPr="00C70FFB">
        <w:rPr>
          <w:rStyle w:val="af5"/>
        </w:rPr>
        <w:t>, в том числе с уч</w:t>
      </w:r>
      <w:r w:rsidR="00C70FFB">
        <w:rPr>
          <w:rStyle w:val="af5"/>
        </w:rPr>
        <w:t>ё</w:t>
      </w:r>
      <w:r w:rsidRPr="00C70FFB">
        <w:rPr>
          <w:rStyle w:val="af5"/>
        </w:rPr>
        <w:t xml:space="preserve">том степени оригинальности, прохождения нормоконтроля (при наличии), оценки рецензента (при наличии). Приводятся критерии оценивания процедуры защиты </w:t>
      </w:r>
      <w:r w:rsidR="005305B9">
        <w:rPr>
          <w:rStyle w:val="af5"/>
        </w:rPr>
        <w:t>ВКР</w:t>
      </w:r>
      <w:r w:rsidRPr="00C70FFB">
        <w:rPr>
          <w:rStyle w:val="af5"/>
        </w:rPr>
        <w:t xml:space="preserve">. Указывается методика формирования итоговой оценки по результатам подготовки и защиты </w:t>
      </w:r>
      <w:r w:rsidR="005305B9">
        <w:rPr>
          <w:rStyle w:val="af5"/>
        </w:rPr>
        <w:t>ВКР</w:t>
      </w:r>
      <w:r w:rsidRPr="00C70FFB">
        <w:rPr>
          <w:rStyle w:val="af5"/>
        </w:rPr>
        <w:t>, в том числе с уч</w:t>
      </w:r>
      <w:r w:rsidR="00C70FFB">
        <w:rPr>
          <w:rStyle w:val="af5"/>
        </w:rPr>
        <w:t>ё</w:t>
      </w:r>
      <w:r w:rsidRPr="00C70FFB">
        <w:rPr>
          <w:rStyle w:val="af5"/>
        </w:rPr>
        <w:t xml:space="preserve">том оценок, рекомендованных руководителем, рецензентом (при наличии), </w:t>
      </w:r>
      <w:proofErr w:type="spellStart"/>
      <w:r w:rsidRPr="00C70FFB">
        <w:rPr>
          <w:rStyle w:val="af5"/>
        </w:rPr>
        <w:t>нормоконтрол</w:t>
      </w:r>
      <w:r w:rsidR="00B23ED4">
        <w:rPr>
          <w:rStyle w:val="af5"/>
        </w:rPr>
        <w:t>ё</w:t>
      </w:r>
      <w:r w:rsidRPr="00C70FFB">
        <w:rPr>
          <w:rStyle w:val="af5"/>
        </w:rPr>
        <w:t>ром</w:t>
      </w:r>
      <w:proofErr w:type="spellEnd"/>
      <w:r w:rsidRPr="00C70FFB">
        <w:rPr>
          <w:rStyle w:val="af5"/>
        </w:rPr>
        <w:t xml:space="preserve"> (при наличии), а также с уч</w:t>
      </w:r>
      <w:r w:rsidR="00C70FFB">
        <w:rPr>
          <w:rStyle w:val="af5"/>
        </w:rPr>
        <w:t>ё</w:t>
      </w:r>
      <w:r w:rsidRPr="00C70FFB">
        <w:rPr>
          <w:rStyle w:val="af5"/>
        </w:rPr>
        <w:t xml:space="preserve">том степени оригинальности текста </w:t>
      </w:r>
      <w:r w:rsidR="005305B9">
        <w:rPr>
          <w:rStyle w:val="af5"/>
        </w:rPr>
        <w:t>ВКР</w:t>
      </w:r>
      <w:r w:rsidRPr="00C70FFB">
        <w:rPr>
          <w:rStyle w:val="af5"/>
        </w:rPr>
        <w:t xml:space="preserve">. </w:t>
      </w:r>
    </w:p>
    <w:p w14:paraId="05C85CA7" w14:textId="137E571E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 xml:space="preserve">Рекомендуется указать критерии, </w:t>
      </w:r>
      <w:r w:rsidR="005305B9">
        <w:rPr>
          <w:rStyle w:val="af5"/>
        </w:rPr>
        <w:t>невыполнение которых</w:t>
      </w:r>
      <w:r w:rsidR="00B23ED4" w:rsidRPr="00C70FFB">
        <w:rPr>
          <w:rStyle w:val="af5"/>
        </w:rPr>
        <w:t xml:space="preserve"> </w:t>
      </w:r>
      <w:r w:rsidRPr="00C70FFB">
        <w:rPr>
          <w:rStyle w:val="af5"/>
        </w:rPr>
        <w:t xml:space="preserve">приводит к недопуску работы к защите (например, уровень оригинальности работы ниже минимального порогового значения). </w:t>
      </w:r>
    </w:p>
    <w:p w14:paraId="5BCA8A2B" w14:textId="77777777" w:rsidR="00C70FFB" w:rsidRDefault="00C70FFB" w:rsidP="00C70FFB">
      <w:pPr>
        <w:pStyle w:val="a5"/>
      </w:pPr>
    </w:p>
    <w:p w14:paraId="72973640" w14:textId="6B63FF80" w:rsidR="00640DAC" w:rsidRDefault="00640DAC" w:rsidP="00C70FFB">
      <w:pPr>
        <w:pStyle w:val="afe"/>
      </w:pPr>
      <w:r>
        <w:t>Критерии оцен</w:t>
      </w:r>
      <w:r w:rsidR="00B23ED4">
        <w:t>ивания</w:t>
      </w:r>
      <w:r>
        <w:t xml:space="preserve"> </w:t>
      </w:r>
      <w:r w:rsidR="00C70FFB">
        <w:t>выпускной квалификационной работы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2693"/>
        <w:gridCol w:w="1553"/>
      </w:tblGrid>
      <w:tr w:rsidR="00C70FFB" w14:paraId="0F3D9C15" w14:textId="77777777" w:rsidTr="00C7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71501A6" w14:textId="07CCDD83" w:rsidR="00C70FFB" w:rsidRDefault="00C70FFB" w:rsidP="00C70FFB">
            <w:r>
              <w:t>№ п/п</w:t>
            </w:r>
          </w:p>
        </w:tc>
        <w:tc>
          <w:tcPr>
            <w:tcW w:w="5103" w:type="dxa"/>
          </w:tcPr>
          <w:p w14:paraId="4BECF56D" w14:textId="3635349F" w:rsidR="00C70FFB" w:rsidRPr="00C70FFB" w:rsidRDefault="00C70FFB" w:rsidP="00C70F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Наименование критерия</w:t>
            </w:r>
          </w:p>
        </w:tc>
        <w:tc>
          <w:tcPr>
            <w:tcW w:w="2693" w:type="dxa"/>
          </w:tcPr>
          <w:p w14:paraId="5C90324F" w14:textId="4FD9787E" w:rsidR="00C70FFB" w:rsidRDefault="00C70FFB" w:rsidP="00C70F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Значение критерия</w:t>
            </w:r>
          </w:p>
        </w:tc>
        <w:tc>
          <w:tcPr>
            <w:tcW w:w="1553" w:type="dxa"/>
          </w:tcPr>
          <w:p w14:paraId="22E6E721" w14:textId="233F2AFA" w:rsidR="00C70FFB" w:rsidRDefault="00C70FFB" w:rsidP="00C70F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Балл</w:t>
            </w:r>
          </w:p>
        </w:tc>
      </w:tr>
      <w:tr w:rsidR="00C70FFB" w14:paraId="6D3E99AB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</w:tcPr>
          <w:p w14:paraId="499982DB" w14:textId="0D8F29D3" w:rsidR="00C70FFB" w:rsidRPr="00C70FFB" w:rsidRDefault="00C70FFB" w:rsidP="00C70FFB">
            <w:pPr>
              <w:jc w:val="center"/>
            </w:pPr>
            <w:r w:rsidRPr="00C70FFB">
              <w:t>1</w:t>
            </w:r>
          </w:p>
        </w:tc>
        <w:tc>
          <w:tcPr>
            <w:tcW w:w="5103" w:type="dxa"/>
            <w:vMerge w:val="restart"/>
          </w:tcPr>
          <w:p w14:paraId="213DF25D" w14:textId="2CC9666D" w:rsidR="00C70FFB" w:rsidRP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70FFB">
              <w:rPr>
                <w:rStyle w:val="af4"/>
              </w:rPr>
              <w:t>Степень оригинальности текста</w:t>
            </w:r>
          </w:p>
        </w:tc>
        <w:tc>
          <w:tcPr>
            <w:tcW w:w="2693" w:type="dxa"/>
          </w:tcPr>
          <w:p w14:paraId="6087955A" w14:textId="60EC6228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proofErr w:type="gramStart"/>
            <w:r w:rsidRPr="00C70FFB">
              <w:rPr>
                <w:rStyle w:val="af4"/>
              </w:rPr>
              <w:t>&lt; 40</w:t>
            </w:r>
            <w:proofErr w:type="gramEnd"/>
            <w:r w:rsidRPr="00C70FFB">
              <w:rPr>
                <w:rStyle w:val="af4"/>
              </w:rPr>
              <w:t xml:space="preserve"> %</w:t>
            </w:r>
          </w:p>
        </w:tc>
        <w:tc>
          <w:tcPr>
            <w:tcW w:w="1553" w:type="dxa"/>
          </w:tcPr>
          <w:p w14:paraId="4C79870B" w14:textId="470D9297" w:rsidR="00C70FFB" w:rsidRPr="005305B9" w:rsidRDefault="00B23ED4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305B9">
              <w:rPr>
                <w:rStyle w:val="af4"/>
              </w:rPr>
              <w:t>работа не допускается к защите</w:t>
            </w:r>
          </w:p>
        </w:tc>
      </w:tr>
      <w:tr w:rsidR="00C70FFB" w14:paraId="20C36499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159A2BCF" w14:textId="77777777" w:rsidR="00C70FFB" w:rsidRPr="00C70FFB" w:rsidRDefault="00C70FFB" w:rsidP="00C70FFB">
            <w:pPr>
              <w:jc w:val="center"/>
              <w:rPr>
                <w:rStyle w:val="af4"/>
              </w:rPr>
            </w:pPr>
          </w:p>
        </w:tc>
        <w:tc>
          <w:tcPr>
            <w:tcW w:w="5103" w:type="dxa"/>
            <w:vMerge/>
          </w:tcPr>
          <w:p w14:paraId="568F733F" w14:textId="77777777" w:rsidR="00C70FFB" w:rsidRP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693" w:type="dxa"/>
          </w:tcPr>
          <w:p w14:paraId="584529ED" w14:textId="6EB9914C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40 … 49 %</w:t>
            </w:r>
          </w:p>
        </w:tc>
        <w:tc>
          <w:tcPr>
            <w:tcW w:w="1553" w:type="dxa"/>
          </w:tcPr>
          <w:p w14:paraId="70665478" w14:textId="07E0FCBA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3</w:t>
            </w:r>
          </w:p>
        </w:tc>
      </w:tr>
      <w:tr w:rsidR="00C70FFB" w14:paraId="474CAE33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02F715BB" w14:textId="77777777" w:rsidR="00C70FFB" w:rsidRPr="00C70FFB" w:rsidRDefault="00C70FFB" w:rsidP="00C70FFB">
            <w:pPr>
              <w:jc w:val="center"/>
              <w:rPr>
                <w:rStyle w:val="af4"/>
              </w:rPr>
            </w:pPr>
          </w:p>
        </w:tc>
        <w:tc>
          <w:tcPr>
            <w:tcW w:w="5103" w:type="dxa"/>
            <w:vMerge/>
          </w:tcPr>
          <w:p w14:paraId="5C0959BC" w14:textId="77777777" w:rsidR="00C70FFB" w:rsidRP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693" w:type="dxa"/>
          </w:tcPr>
          <w:p w14:paraId="6DC460FB" w14:textId="220E5357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50 … 59 %</w:t>
            </w:r>
          </w:p>
        </w:tc>
        <w:tc>
          <w:tcPr>
            <w:tcW w:w="1553" w:type="dxa"/>
          </w:tcPr>
          <w:p w14:paraId="21C96C4E" w14:textId="5D4C3081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4</w:t>
            </w:r>
          </w:p>
        </w:tc>
      </w:tr>
      <w:tr w:rsidR="00C70FFB" w14:paraId="60BAD69A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63C3A767" w14:textId="77777777" w:rsidR="00C70FFB" w:rsidRPr="00C70FFB" w:rsidRDefault="00C70FFB" w:rsidP="00C70FFB">
            <w:pPr>
              <w:jc w:val="center"/>
              <w:rPr>
                <w:rStyle w:val="af4"/>
              </w:rPr>
            </w:pPr>
          </w:p>
        </w:tc>
        <w:tc>
          <w:tcPr>
            <w:tcW w:w="5103" w:type="dxa"/>
            <w:vMerge/>
          </w:tcPr>
          <w:p w14:paraId="63FA0231" w14:textId="77777777" w:rsidR="00C70FFB" w:rsidRP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693" w:type="dxa"/>
          </w:tcPr>
          <w:p w14:paraId="09330199" w14:textId="20FB431C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60 … 100 %</w:t>
            </w:r>
          </w:p>
        </w:tc>
        <w:tc>
          <w:tcPr>
            <w:tcW w:w="1553" w:type="dxa"/>
          </w:tcPr>
          <w:p w14:paraId="04D0FE5D" w14:textId="4EEDA2E6" w:rsidR="00C70FFB" w:rsidRP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5</w:t>
            </w:r>
          </w:p>
        </w:tc>
      </w:tr>
      <w:tr w:rsidR="00C70FFB" w14:paraId="50C6087A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AC7C136" w14:textId="7060193B" w:rsidR="00C70FFB" w:rsidRDefault="00C70FFB" w:rsidP="00C70FFB">
            <w:pPr>
              <w:jc w:val="center"/>
            </w:pPr>
            <w:r>
              <w:lastRenderedPageBreak/>
              <w:t>2</w:t>
            </w:r>
          </w:p>
        </w:tc>
        <w:tc>
          <w:tcPr>
            <w:tcW w:w="5103" w:type="dxa"/>
          </w:tcPr>
          <w:p w14:paraId="5C4C2AB4" w14:textId="77777777" w:rsid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710F1F6B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6C353884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0FFB" w14:paraId="4FFB5AF8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8401925" w14:textId="31B4DC27" w:rsidR="00C70FFB" w:rsidRDefault="00C70FFB" w:rsidP="00C70FFB">
            <w:pPr>
              <w:jc w:val="center"/>
            </w:pPr>
            <w:r>
              <w:t>3</w:t>
            </w:r>
          </w:p>
        </w:tc>
        <w:tc>
          <w:tcPr>
            <w:tcW w:w="5103" w:type="dxa"/>
          </w:tcPr>
          <w:p w14:paraId="2E117EB4" w14:textId="77777777" w:rsid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70368632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76C71EF4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0FFB" w14:paraId="61D6ECCC" w14:textId="77777777" w:rsidTr="00C70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8DDBE52" w14:textId="77777777" w:rsidR="00C70FFB" w:rsidRDefault="00C70FFB" w:rsidP="00C70FFB">
            <w:pPr>
              <w:jc w:val="center"/>
            </w:pPr>
          </w:p>
        </w:tc>
        <w:tc>
          <w:tcPr>
            <w:tcW w:w="5103" w:type="dxa"/>
          </w:tcPr>
          <w:p w14:paraId="6DDB5502" w14:textId="77777777" w:rsidR="00C70FFB" w:rsidRDefault="00C70FFB" w:rsidP="00C70F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12592C6F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020A57CC" w14:textId="77777777" w:rsidR="00C70FFB" w:rsidRDefault="00C70FFB" w:rsidP="00C70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2C36D1" w14:textId="026E976B" w:rsidR="00640DAC" w:rsidRDefault="00640DAC" w:rsidP="00C70FFB">
      <w:pPr>
        <w:pStyle w:val="3"/>
      </w:pPr>
      <w:r>
        <w:t>Порядок защиты выпускных квалификационных работ</w:t>
      </w:r>
    </w:p>
    <w:p w14:paraId="363FB862" w14:textId="1F674C2E" w:rsidR="00640DAC" w:rsidRPr="00C70FFB" w:rsidRDefault="00640DAC" w:rsidP="00640DAC">
      <w:pPr>
        <w:pStyle w:val="a7"/>
        <w:rPr>
          <w:rStyle w:val="af5"/>
        </w:rPr>
      </w:pPr>
      <w:r w:rsidRPr="00C70FFB">
        <w:rPr>
          <w:rStyle w:val="af5"/>
        </w:rPr>
        <w:t>Приводится описание процедуры допуска выпускной квалификационной работы к защите, в том числе с уч</w:t>
      </w:r>
      <w:r w:rsidR="00C70FFB" w:rsidRPr="00C70FFB">
        <w:rPr>
          <w:rStyle w:val="af5"/>
        </w:rPr>
        <w:t>ё</w:t>
      </w:r>
      <w:r w:rsidRPr="00C70FFB">
        <w:rPr>
          <w:rStyle w:val="af5"/>
        </w:rPr>
        <w:t xml:space="preserve">том обязательств по размещению выпускной квалификационной работы на портале электронных ресурсов Южного федерального университета. Приводится описание процедуры защиты </w:t>
      </w:r>
      <w:r w:rsidR="00C70FFB">
        <w:rPr>
          <w:rStyle w:val="af5"/>
        </w:rPr>
        <w:t>выпускной квалификационной работы</w:t>
      </w:r>
      <w:r w:rsidRPr="00C70FFB">
        <w:rPr>
          <w:rStyle w:val="af5"/>
        </w:rPr>
        <w:t>, в том числе с указанием используемых технологий.</w:t>
      </w:r>
    </w:p>
    <w:p w14:paraId="459153E1" w14:textId="4882CAD5" w:rsidR="00640DAC" w:rsidRPr="005305B9" w:rsidRDefault="00C70FFB" w:rsidP="00C70FFB">
      <w:pPr>
        <w:pStyle w:val="2"/>
      </w:pPr>
      <w:bookmarkStart w:id="5" w:name="_Toc42494308"/>
      <w:r w:rsidRPr="005305B9">
        <w:t>Порядок подготовки к сдаче и сдачи государственного экзамена</w:t>
      </w:r>
      <w:bookmarkEnd w:id="5"/>
    </w:p>
    <w:p w14:paraId="2BD121DE" w14:textId="068386ED" w:rsidR="00C70FFB" w:rsidRPr="00C70FFB" w:rsidRDefault="00C70FFB" w:rsidP="00C70FFB">
      <w:pPr>
        <w:pStyle w:val="a7"/>
        <w:rPr>
          <w:rStyle w:val="af5"/>
        </w:rPr>
      </w:pPr>
      <w:r w:rsidRPr="00C70FFB">
        <w:rPr>
          <w:rStyle w:val="af5"/>
        </w:rPr>
        <w:t>Порядок подготовки к сдаче и сдачи государственного экзамена приводится при наличии государственного экзамена в образовательной программе.</w:t>
      </w:r>
    </w:p>
    <w:p w14:paraId="734BB521" w14:textId="7EDBE9C4" w:rsidR="00640DAC" w:rsidRDefault="00640DAC" w:rsidP="00C70FFB">
      <w:pPr>
        <w:pStyle w:val="3"/>
      </w:pPr>
      <w:r>
        <w:t>Перечень вопросов, выносимых на государственный экзамен</w:t>
      </w:r>
    </w:p>
    <w:p w14:paraId="3A709D63" w14:textId="1D017ADD" w:rsidR="00640DAC" w:rsidRPr="00B23ED4" w:rsidRDefault="00640DAC" w:rsidP="00640DAC">
      <w:pPr>
        <w:pStyle w:val="a7"/>
        <w:rPr>
          <w:rStyle w:val="af5"/>
        </w:rPr>
      </w:pPr>
      <w:r w:rsidRPr="00B23ED4">
        <w:rPr>
          <w:rStyle w:val="af5"/>
        </w:rPr>
        <w:t>Приводится перечень вопросов, выносимых на государственный экзамен. Допускается группировка вопросов по областям знаний</w:t>
      </w:r>
      <w:r w:rsidR="00B23ED4">
        <w:rPr>
          <w:rStyle w:val="af5"/>
        </w:rPr>
        <w:t xml:space="preserve"> </w:t>
      </w:r>
      <w:r w:rsidRPr="00B23ED4">
        <w:rPr>
          <w:rStyle w:val="af5"/>
        </w:rPr>
        <w:t>/</w:t>
      </w:r>
      <w:r w:rsidR="00B23ED4">
        <w:rPr>
          <w:rStyle w:val="af5"/>
        </w:rPr>
        <w:t xml:space="preserve"> </w:t>
      </w:r>
      <w:r w:rsidRPr="00B23ED4">
        <w:rPr>
          <w:rStyle w:val="af5"/>
        </w:rPr>
        <w:t>компетенциям или другим критериям.</w:t>
      </w:r>
    </w:p>
    <w:p w14:paraId="0D52B61C" w14:textId="5CD322DC" w:rsidR="00640DAC" w:rsidRDefault="00640DAC" w:rsidP="00B23ED4">
      <w:pPr>
        <w:pStyle w:val="3"/>
      </w:pPr>
      <w:r>
        <w:t>Перечень литературы для подготовки к сдаче государственного экзамена</w:t>
      </w:r>
    </w:p>
    <w:p w14:paraId="39210D2A" w14:textId="26C921E2" w:rsidR="00640DAC" w:rsidRPr="00B23ED4" w:rsidRDefault="00640DAC" w:rsidP="00640DAC">
      <w:pPr>
        <w:pStyle w:val="a7"/>
        <w:rPr>
          <w:rStyle w:val="af5"/>
        </w:rPr>
      </w:pPr>
      <w:r w:rsidRPr="00B23ED4">
        <w:rPr>
          <w:rStyle w:val="af5"/>
        </w:rPr>
        <w:t>Приводится актуализированный перечень литературы, доступной в электронном и</w:t>
      </w:r>
      <w:r w:rsidR="00B23ED4">
        <w:rPr>
          <w:rStyle w:val="af5"/>
        </w:rPr>
        <w:t> </w:t>
      </w:r>
      <w:r w:rsidRPr="00B23ED4">
        <w:rPr>
          <w:rStyle w:val="af5"/>
        </w:rPr>
        <w:t>/</w:t>
      </w:r>
      <w:r w:rsidR="00B23ED4">
        <w:rPr>
          <w:rStyle w:val="af5"/>
        </w:rPr>
        <w:t> </w:t>
      </w:r>
      <w:r w:rsidRPr="00B23ED4">
        <w:rPr>
          <w:rStyle w:val="af5"/>
        </w:rPr>
        <w:t xml:space="preserve">или </w:t>
      </w:r>
      <w:r w:rsidR="00B23ED4">
        <w:rPr>
          <w:rStyle w:val="af5"/>
        </w:rPr>
        <w:t>печатном</w:t>
      </w:r>
      <w:r w:rsidRPr="00B23ED4">
        <w:rPr>
          <w:rStyle w:val="af5"/>
        </w:rPr>
        <w:t xml:space="preserve"> виде в </w:t>
      </w:r>
      <w:r w:rsidR="00982FEE">
        <w:rPr>
          <w:rStyle w:val="af5"/>
        </w:rPr>
        <w:t>библиотеке Университета</w:t>
      </w:r>
      <w:r w:rsidRPr="00B23ED4">
        <w:rPr>
          <w:rStyle w:val="af5"/>
        </w:rPr>
        <w:t xml:space="preserve">. При формировании перечня для литературы, представленной в </w:t>
      </w:r>
      <w:r w:rsidR="00B23ED4">
        <w:rPr>
          <w:rStyle w:val="af5"/>
        </w:rPr>
        <w:t>печатном</w:t>
      </w:r>
      <w:r w:rsidRPr="00B23ED4">
        <w:rPr>
          <w:rStyle w:val="af5"/>
        </w:rPr>
        <w:t xml:space="preserve"> виде, </w:t>
      </w:r>
      <w:r w:rsidR="00B23ED4">
        <w:rPr>
          <w:rStyle w:val="af5"/>
        </w:rPr>
        <w:t xml:space="preserve">необходимо учитывать </w:t>
      </w:r>
      <w:r w:rsidRPr="00B23ED4">
        <w:rPr>
          <w:rStyle w:val="af5"/>
        </w:rPr>
        <w:t xml:space="preserve">количество доступных </w:t>
      </w:r>
      <w:r w:rsidR="00B23ED4">
        <w:rPr>
          <w:rStyle w:val="af5"/>
        </w:rPr>
        <w:t xml:space="preserve">в библиотеке </w:t>
      </w:r>
      <w:r w:rsidRPr="00B23ED4">
        <w:rPr>
          <w:rStyle w:val="af5"/>
        </w:rPr>
        <w:t xml:space="preserve">экземпляров.  </w:t>
      </w:r>
    </w:p>
    <w:p w14:paraId="4402D88D" w14:textId="67924357" w:rsidR="00640DAC" w:rsidRDefault="00640DAC" w:rsidP="00B23ED4">
      <w:pPr>
        <w:pStyle w:val="3"/>
      </w:pPr>
      <w:r>
        <w:t>Критерии оцен</w:t>
      </w:r>
      <w:r w:rsidR="00B23ED4">
        <w:t>ивания</w:t>
      </w:r>
      <w:r>
        <w:t xml:space="preserve"> результатов государственного экзамена</w:t>
      </w:r>
    </w:p>
    <w:p w14:paraId="3C3A8053" w14:textId="4593BD2A" w:rsidR="00640DAC" w:rsidRDefault="00640DAC" w:rsidP="00640DAC">
      <w:pPr>
        <w:pStyle w:val="a7"/>
      </w:pPr>
      <w:r w:rsidRPr="00B23ED4">
        <w:rPr>
          <w:rStyle w:val="af5"/>
        </w:rPr>
        <w:t xml:space="preserve">Приводится перечень критериев, по которым оценивается устный и/или письменный ответ </w:t>
      </w:r>
      <w:r w:rsidR="003F7654">
        <w:rPr>
          <w:rStyle w:val="af5"/>
        </w:rPr>
        <w:t>обучающегося</w:t>
      </w:r>
      <w:r w:rsidRPr="00B23ED4">
        <w:rPr>
          <w:rStyle w:val="af5"/>
        </w:rPr>
        <w:t>. Описывается методика формирования итоговой оценки по совокупности критериев.</w:t>
      </w:r>
      <w:r>
        <w:t xml:space="preserve"> </w:t>
      </w:r>
    </w:p>
    <w:p w14:paraId="27D0C79A" w14:textId="77777777" w:rsidR="00B23ED4" w:rsidRDefault="00B23ED4" w:rsidP="00B23ED4">
      <w:pPr>
        <w:pStyle w:val="a5"/>
      </w:pPr>
    </w:p>
    <w:p w14:paraId="2B59C798" w14:textId="4689237D" w:rsidR="00640DAC" w:rsidRDefault="00640DAC" w:rsidP="00B23ED4">
      <w:pPr>
        <w:pStyle w:val="afe"/>
      </w:pPr>
      <w:r>
        <w:t>Критерии оцен</w:t>
      </w:r>
      <w:r w:rsidR="00A63E5D">
        <w:t>ивания</w:t>
      </w:r>
      <w:r>
        <w:t xml:space="preserve"> результатов сдачи государственного экзамена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4252"/>
        <w:gridCol w:w="1553"/>
      </w:tblGrid>
      <w:tr w:rsidR="00B23ED4" w14:paraId="5ACC7A59" w14:textId="77777777" w:rsidTr="00B23E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CF4CCD3" w14:textId="77777777" w:rsidR="00B23ED4" w:rsidRDefault="00B23ED4" w:rsidP="00710DFD">
            <w:r>
              <w:t>№ п/п</w:t>
            </w:r>
          </w:p>
        </w:tc>
        <w:tc>
          <w:tcPr>
            <w:tcW w:w="3544" w:type="dxa"/>
          </w:tcPr>
          <w:p w14:paraId="266281B0" w14:textId="77777777" w:rsidR="00B23ED4" w:rsidRPr="00C70FFB" w:rsidRDefault="00B23ED4" w:rsidP="00710D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Наименование критерия</w:t>
            </w:r>
          </w:p>
        </w:tc>
        <w:tc>
          <w:tcPr>
            <w:tcW w:w="4252" w:type="dxa"/>
          </w:tcPr>
          <w:p w14:paraId="2C160EE7" w14:textId="77777777" w:rsidR="00B23ED4" w:rsidRDefault="00B23ED4" w:rsidP="00710D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Значение критерия</w:t>
            </w:r>
          </w:p>
        </w:tc>
        <w:tc>
          <w:tcPr>
            <w:tcW w:w="1553" w:type="dxa"/>
          </w:tcPr>
          <w:p w14:paraId="65467391" w14:textId="77777777" w:rsidR="00B23ED4" w:rsidRDefault="00B23ED4" w:rsidP="00710D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Балл</w:t>
            </w:r>
          </w:p>
        </w:tc>
      </w:tr>
      <w:tr w:rsidR="00B23ED4" w14:paraId="0970FFC9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</w:tcPr>
          <w:p w14:paraId="717E8371" w14:textId="77777777" w:rsidR="00B23ED4" w:rsidRPr="00C70FFB" w:rsidRDefault="00B23ED4" w:rsidP="00B23ED4">
            <w:pPr>
              <w:jc w:val="center"/>
            </w:pPr>
            <w:r w:rsidRPr="00C70FFB">
              <w:t>1</w:t>
            </w:r>
          </w:p>
        </w:tc>
        <w:tc>
          <w:tcPr>
            <w:tcW w:w="3544" w:type="dxa"/>
            <w:vMerge w:val="restart"/>
          </w:tcPr>
          <w:p w14:paraId="1D858176" w14:textId="142B2534" w:rsidR="00B23ED4" w:rsidRPr="00C70FFB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Характер изложения материала</w:t>
            </w:r>
          </w:p>
        </w:tc>
        <w:tc>
          <w:tcPr>
            <w:tcW w:w="4252" w:type="dxa"/>
          </w:tcPr>
          <w:p w14:paraId="25C445A4" w14:textId="622F1C9A" w:rsidR="00B23ED4" w:rsidRP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B23ED4">
              <w:rPr>
                <w:rStyle w:val="af4"/>
              </w:rPr>
              <w:t>Непоследовательный, отсутствие целостности излагаемых вопросов</w:t>
            </w:r>
          </w:p>
        </w:tc>
        <w:tc>
          <w:tcPr>
            <w:tcW w:w="1553" w:type="dxa"/>
          </w:tcPr>
          <w:p w14:paraId="75B059C6" w14:textId="0E8B501F" w:rsidR="00B23ED4" w:rsidRPr="00B23ED4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0</w:t>
            </w:r>
          </w:p>
        </w:tc>
      </w:tr>
      <w:tr w:rsidR="00B23ED4" w14:paraId="0009CFD4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29E4B867" w14:textId="77777777" w:rsidR="00B23ED4" w:rsidRPr="00C70FFB" w:rsidRDefault="00B23ED4" w:rsidP="00B23ED4">
            <w:pPr>
              <w:jc w:val="center"/>
              <w:rPr>
                <w:rStyle w:val="af4"/>
              </w:rPr>
            </w:pPr>
          </w:p>
        </w:tc>
        <w:tc>
          <w:tcPr>
            <w:tcW w:w="3544" w:type="dxa"/>
            <w:vMerge/>
          </w:tcPr>
          <w:p w14:paraId="468314AB" w14:textId="77777777" w:rsidR="00B23ED4" w:rsidRPr="00C70FFB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252" w:type="dxa"/>
          </w:tcPr>
          <w:p w14:paraId="2DBCC860" w14:textId="779236BB" w:rsidR="00B23ED4" w:rsidRP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Д</w:t>
            </w:r>
            <w:r w:rsidRPr="00B23ED4">
              <w:rPr>
                <w:rStyle w:val="af4"/>
              </w:rPr>
              <w:t>опущены нарушения в последовательности и/или целостности излагаемых вопросов</w:t>
            </w:r>
          </w:p>
        </w:tc>
        <w:tc>
          <w:tcPr>
            <w:tcW w:w="1553" w:type="dxa"/>
          </w:tcPr>
          <w:p w14:paraId="3E5FE610" w14:textId="4DE6139D" w:rsidR="00B23ED4" w:rsidRPr="00C70FFB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3</w:t>
            </w:r>
          </w:p>
        </w:tc>
      </w:tr>
      <w:tr w:rsidR="00B23ED4" w14:paraId="5AE0A281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26A8EE96" w14:textId="77777777" w:rsidR="00B23ED4" w:rsidRPr="00C70FFB" w:rsidRDefault="00B23ED4" w:rsidP="00B23ED4">
            <w:pPr>
              <w:jc w:val="center"/>
              <w:rPr>
                <w:rStyle w:val="af4"/>
              </w:rPr>
            </w:pPr>
          </w:p>
        </w:tc>
        <w:tc>
          <w:tcPr>
            <w:tcW w:w="3544" w:type="dxa"/>
            <w:vMerge/>
          </w:tcPr>
          <w:p w14:paraId="39D5AB03" w14:textId="77777777" w:rsidR="00B23ED4" w:rsidRPr="00C70FFB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252" w:type="dxa"/>
          </w:tcPr>
          <w:p w14:paraId="550E669C" w14:textId="6267A42F" w:rsidR="00B23ED4" w:rsidRP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B23ED4">
              <w:rPr>
                <w:rStyle w:val="af4"/>
              </w:rPr>
              <w:t xml:space="preserve">Систематизированный, допущены </w:t>
            </w:r>
            <w:r>
              <w:rPr>
                <w:rStyle w:val="af4"/>
              </w:rPr>
              <w:t xml:space="preserve">незначительные </w:t>
            </w:r>
            <w:r w:rsidRPr="00B23ED4">
              <w:rPr>
                <w:rStyle w:val="af4"/>
              </w:rPr>
              <w:t>нарушения в последовательности и/или целостности излагаемых вопросов</w:t>
            </w:r>
          </w:p>
        </w:tc>
        <w:tc>
          <w:tcPr>
            <w:tcW w:w="1553" w:type="dxa"/>
          </w:tcPr>
          <w:p w14:paraId="24834451" w14:textId="77777777" w:rsidR="00B23ED4" w:rsidRPr="00C70FFB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4</w:t>
            </w:r>
          </w:p>
        </w:tc>
      </w:tr>
      <w:tr w:rsidR="00B23ED4" w14:paraId="0B148464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</w:tcPr>
          <w:p w14:paraId="76C708D9" w14:textId="77777777" w:rsidR="00B23ED4" w:rsidRPr="00C70FFB" w:rsidRDefault="00B23ED4" w:rsidP="00B23ED4">
            <w:pPr>
              <w:jc w:val="center"/>
              <w:rPr>
                <w:rStyle w:val="af4"/>
              </w:rPr>
            </w:pPr>
          </w:p>
        </w:tc>
        <w:tc>
          <w:tcPr>
            <w:tcW w:w="3544" w:type="dxa"/>
            <w:vMerge/>
          </w:tcPr>
          <w:p w14:paraId="4CAB72CE" w14:textId="77777777" w:rsidR="00B23ED4" w:rsidRPr="00C70FFB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252" w:type="dxa"/>
          </w:tcPr>
          <w:p w14:paraId="686019FB" w14:textId="31CD4AC9" w:rsidR="00B23ED4" w:rsidRP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B23ED4">
              <w:rPr>
                <w:rStyle w:val="af4"/>
              </w:rPr>
              <w:t>Систематизированный, последовательное изложение вопросов</w:t>
            </w:r>
          </w:p>
        </w:tc>
        <w:tc>
          <w:tcPr>
            <w:tcW w:w="1553" w:type="dxa"/>
          </w:tcPr>
          <w:p w14:paraId="49D1A785" w14:textId="77777777" w:rsidR="00B23ED4" w:rsidRPr="00C70FFB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lang w:val="en-US"/>
              </w:rPr>
            </w:pPr>
            <w:r w:rsidRPr="00C70FFB">
              <w:rPr>
                <w:rStyle w:val="af4"/>
              </w:rPr>
              <w:t>5</w:t>
            </w:r>
          </w:p>
        </w:tc>
      </w:tr>
      <w:tr w:rsidR="00B23ED4" w14:paraId="1CEC0D85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D27B976" w14:textId="77777777" w:rsidR="00B23ED4" w:rsidRDefault="00B23ED4" w:rsidP="00B23ED4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6802A221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2" w:type="dxa"/>
          </w:tcPr>
          <w:p w14:paraId="4812CA04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13DCE93A" w14:textId="77777777" w:rsidR="00B23ED4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3ED4" w14:paraId="013A559B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6CF6AAE" w14:textId="77777777" w:rsidR="00B23ED4" w:rsidRDefault="00B23ED4" w:rsidP="00B23ED4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7E3C53FF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2" w:type="dxa"/>
          </w:tcPr>
          <w:p w14:paraId="6B6F6614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2BAC04A1" w14:textId="77777777" w:rsidR="00B23ED4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3ED4" w14:paraId="4ED4D2EA" w14:textId="77777777" w:rsidTr="00B23E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5F2C8DE" w14:textId="77777777" w:rsidR="00B23ED4" w:rsidRDefault="00B23ED4" w:rsidP="00B23ED4">
            <w:pPr>
              <w:jc w:val="center"/>
            </w:pPr>
          </w:p>
        </w:tc>
        <w:tc>
          <w:tcPr>
            <w:tcW w:w="3544" w:type="dxa"/>
          </w:tcPr>
          <w:p w14:paraId="3E10B0E9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2" w:type="dxa"/>
          </w:tcPr>
          <w:p w14:paraId="215FABCB" w14:textId="77777777" w:rsidR="00B23ED4" w:rsidRDefault="00B23ED4" w:rsidP="00B23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</w:tcPr>
          <w:p w14:paraId="6E4E59B8" w14:textId="77777777" w:rsidR="00B23ED4" w:rsidRDefault="00B23ED4" w:rsidP="00B23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5B9E831" w14:textId="77777777" w:rsidR="00B23ED4" w:rsidRDefault="00B23ED4" w:rsidP="00B23ED4"/>
    <w:p w14:paraId="68AD83B3" w14:textId="3D12808E" w:rsidR="00640DAC" w:rsidRDefault="00640DAC" w:rsidP="00B23ED4">
      <w:pPr>
        <w:pStyle w:val="3"/>
      </w:pPr>
      <w:r>
        <w:t>Порядок проведения государственного экзамена</w:t>
      </w:r>
    </w:p>
    <w:p w14:paraId="632D630C" w14:textId="1A9FC260" w:rsidR="00640DAC" w:rsidRDefault="00640DAC" w:rsidP="00640DAC">
      <w:pPr>
        <w:pStyle w:val="a7"/>
      </w:pPr>
      <w:r w:rsidRPr="00B23ED4">
        <w:rPr>
          <w:rStyle w:val="af5"/>
        </w:rPr>
        <w:t>Привод</w:t>
      </w:r>
      <w:r w:rsidR="00B23ED4">
        <w:rPr>
          <w:rStyle w:val="af5"/>
        </w:rPr>
        <w:t>я</w:t>
      </w:r>
      <w:r w:rsidRPr="00B23ED4">
        <w:rPr>
          <w:rStyle w:val="af5"/>
        </w:rPr>
        <w:t xml:space="preserve">тся </w:t>
      </w:r>
      <w:r w:rsidR="00B23ED4">
        <w:rPr>
          <w:rStyle w:val="af5"/>
        </w:rPr>
        <w:t xml:space="preserve">сведения </w:t>
      </w:r>
      <w:r w:rsidRPr="00B23ED4">
        <w:rPr>
          <w:rStyle w:val="af5"/>
        </w:rPr>
        <w:t>по форме и порядку проведения государственного экзамена. Определяются условия проведения процедуры при</w:t>
      </w:r>
      <w:r w:rsidR="00B23ED4">
        <w:rPr>
          <w:rStyle w:val="af5"/>
        </w:rPr>
        <w:t>ё</w:t>
      </w:r>
      <w:r w:rsidRPr="00B23ED4">
        <w:rPr>
          <w:rStyle w:val="af5"/>
        </w:rPr>
        <w:t xml:space="preserve">ма государственного экзамена (состав </w:t>
      </w:r>
      <w:r w:rsidRPr="00B23ED4">
        <w:rPr>
          <w:rStyle w:val="af5"/>
        </w:rPr>
        <w:lastRenderedPageBreak/>
        <w:t>комиссии, необходимое материально-техническое обеспечение и т.</w:t>
      </w:r>
      <w:r w:rsidR="00B23ED4">
        <w:rPr>
          <w:rStyle w:val="af5"/>
        </w:rPr>
        <w:t> </w:t>
      </w:r>
      <w:r w:rsidRPr="00B23ED4">
        <w:rPr>
          <w:rStyle w:val="af5"/>
        </w:rPr>
        <w:t xml:space="preserve">д.). Приводится порядок формирования экзаменационных билетов на основе </w:t>
      </w:r>
      <w:r w:rsidR="00B23ED4">
        <w:rPr>
          <w:rStyle w:val="af5"/>
        </w:rPr>
        <w:t>указанных в п. 3.2.1</w:t>
      </w:r>
      <w:r w:rsidRPr="00B23ED4">
        <w:rPr>
          <w:rStyle w:val="af5"/>
        </w:rPr>
        <w:t xml:space="preserve"> вопросов. </w:t>
      </w:r>
    </w:p>
    <w:p w14:paraId="44F22C2E" w14:textId="77777777" w:rsidR="00640DAC" w:rsidRDefault="00640DAC" w:rsidP="00640DAC">
      <w:pPr>
        <w:pStyle w:val="a7"/>
      </w:pPr>
    </w:p>
    <w:sectPr w:rsidR="00640DAC" w:rsidSect="00640DA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6D7A"/>
    <w:multiLevelType w:val="hybridMultilevel"/>
    <w:tmpl w:val="63A4052A"/>
    <w:lvl w:ilvl="0" w:tplc="30F6D83A">
      <w:start w:val="1"/>
      <w:numFmt w:val="decimal"/>
      <w:pStyle w:val="123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05A5F"/>
    <w:multiLevelType w:val="hybridMultilevel"/>
    <w:tmpl w:val="5E58DA2E"/>
    <w:lvl w:ilvl="0" w:tplc="84D8CF54">
      <w:start w:val="1"/>
      <w:numFmt w:val="decimal"/>
      <w:pStyle w:val="1230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A402C7"/>
    <w:multiLevelType w:val="multilevel"/>
    <w:tmpl w:val="602A87F6"/>
    <w:styleLink w:val="a"/>
    <w:lvl w:ilvl="0">
      <w:start w:val="1"/>
      <w:numFmt w:val="decimal"/>
      <w:suff w:val="nothing"/>
      <w:lvlText w:val="Рисунок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746118"/>
    <w:multiLevelType w:val="hybridMultilevel"/>
    <w:tmpl w:val="482C3072"/>
    <w:lvl w:ilvl="0" w:tplc="9C20107E">
      <w:start w:val="1"/>
      <w:numFmt w:val="bullet"/>
      <w:pStyle w:val="a0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F6268"/>
    <w:multiLevelType w:val="multilevel"/>
    <w:tmpl w:val="9AE27C14"/>
    <w:numStyleLink w:val="a1"/>
  </w:abstractNum>
  <w:abstractNum w:abstractNumId="5" w15:restartNumberingAfterBreak="0">
    <w:nsid w:val="41065456"/>
    <w:multiLevelType w:val="multilevel"/>
    <w:tmpl w:val="9AE27C14"/>
    <w:styleLink w:val="a1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6" w15:restartNumberingAfterBreak="0">
    <w:nsid w:val="424D5689"/>
    <w:multiLevelType w:val="multilevel"/>
    <w:tmpl w:val="9AE27C14"/>
    <w:numStyleLink w:val="a1"/>
  </w:abstractNum>
  <w:abstractNum w:abstractNumId="7" w15:restartNumberingAfterBreak="0">
    <w:nsid w:val="43EB5334"/>
    <w:multiLevelType w:val="multilevel"/>
    <w:tmpl w:val="9AE27C14"/>
    <w:numStyleLink w:val="a1"/>
  </w:abstractNum>
  <w:abstractNum w:abstractNumId="8" w15:restartNumberingAfterBreak="0">
    <w:nsid w:val="4BFF2A3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40A4DBE"/>
    <w:multiLevelType w:val="hybridMultilevel"/>
    <w:tmpl w:val="4BC094FE"/>
    <w:lvl w:ilvl="0" w:tplc="414C643A">
      <w:start w:val="1"/>
      <w:numFmt w:val="bullet"/>
      <w:pStyle w:val="a2"/>
      <w:lvlText w:val="–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850A72"/>
    <w:multiLevelType w:val="multilevel"/>
    <w:tmpl w:val="B29CA7AE"/>
    <w:styleLink w:val="a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9863DD0"/>
    <w:multiLevelType w:val="multilevel"/>
    <w:tmpl w:val="9AE27C14"/>
    <w:numStyleLink w:val="a1"/>
  </w:abstractNum>
  <w:abstractNum w:abstractNumId="12" w15:restartNumberingAfterBreak="0">
    <w:nsid w:val="67C66D0B"/>
    <w:multiLevelType w:val="multilevel"/>
    <w:tmpl w:val="854293F0"/>
    <w:styleLink w:val="a4"/>
    <w:lvl w:ilvl="0">
      <w:start w:val="1"/>
      <w:numFmt w:val="decimal"/>
      <w:pStyle w:val="a5"/>
      <w:suff w:val="nothing"/>
      <w:lvlText w:val="Таблиц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490099569">
    <w:abstractNumId w:val="5"/>
  </w:num>
  <w:num w:numId="2" w16cid:durableId="1214150759">
    <w:abstractNumId w:val="12"/>
  </w:num>
  <w:num w:numId="3" w16cid:durableId="1911577704">
    <w:abstractNumId w:val="2"/>
  </w:num>
  <w:num w:numId="4" w16cid:durableId="1484396633">
    <w:abstractNumId w:val="10"/>
  </w:num>
  <w:num w:numId="5" w16cid:durableId="2094550542">
    <w:abstractNumId w:val="12"/>
  </w:num>
  <w:num w:numId="6" w16cid:durableId="1330210318">
    <w:abstractNumId w:val="9"/>
  </w:num>
  <w:num w:numId="7" w16cid:durableId="823744342">
    <w:abstractNumId w:val="0"/>
  </w:num>
  <w:num w:numId="8" w16cid:durableId="438456261">
    <w:abstractNumId w:val="1"/>
  </w:num>
  <w:num w:numId="9" w16cid:durableId="202058436">
    <w:abstractNumId w:val="9"/>
  </w:num>
  <w:num w:numId="10" w16cid:durableId="667682977">
    <w:abstractNumId w:val="4"/>
  </w:num>
  <w:num w:numId="11" w16cid:durableId="124585424">
    <w:abstractNumId w:val="3"/>
  </w:num>
  <w:num w:numId="12" w16cid:durableId="74283970">
    <w:abstractNumId w:val="8"/>
  </w:num>
  <w:num w:numId="13" w16cid:durableId="2133211473">
    <w:abstractNumId w:val="6"/>
  </w:num>
  <w:num w:numId="14" w16cid:durableId="2014183833">
    <w:abstractNumId w:val="7"/>
  </w:num>
  <w:num w:numId="15" w16cid:durableId="137318620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7C"/>
    <w:rsid w:val="0001209C"/>
    <w:rsid w:val="0003368B"/>
    <w:rsid w:val="00054E90"/>
    <w:rsid w:val="000A7BA9"/>
    <w:rsid w:val="000E4FA5"/>
    <w:rsid w:val="00115795"/>
    <w:rsid w:val="0012181E"/>
    <w:rsid w:val="00132DF5"/>
    <w:rsid w:val="0019013B"/>
    <w:rsid w:val="001C5683"/>
    <w:rsid w:val="002513FB"/>
    <w:rsid w:val="00271325"/>
    <w:rsid w:val="002E2269"/>
    <w:rsid w:val="002F5D67"/>
    <w:rsid w:val="0030337C"/>
    <w:rsid w:val="00314403"/>
    <w:rsid w:val="0037084E"/>
    <w:rsid w:val="003A2AC2"/>
    <w:rsid w:val="003C080C"/>
    <w:rsid w:val="003E642F"/>
    <w:rsid w:val="003F7654"/>
    <w:rsid w:val="00400C37"/>
    <w:rsid w:val="00404580"/>
    <w:rsid w:val="00405616"/>
    <w:rsid w:val="00423C85"/>
    <w:rsid w:val="004466AA"/>
    <w:rsid w:val="00494B99"/>
    <w:rsid w:val="00494DEA"/>
    <w:rsid w:val="004C0636"/>
    <w:rsid w:val="004E6CB6"/>
    <w:rsid w:val="005305B9"/>
    <w:rsid w:val="0054409C"/>
    <w:rsid w:val="0055266B"/>
    <w:rsid w:val="00566D64"/>
    <w:rsid w:val="00584435"/>
    <w:rsid w:val="005B31D6"/>
    <w:rsid w:val="005C5F67"/>
    <w:rsid w:val="00640DAC"/>
    <w:rsid w:val="006F4428"/>
    <w:rsid w:val="00786986"/>
    <w:rsid w:val="00795F1A"/>
    <w:rsid w:val="007A5E70"/>
    <w:rsid w:val="008119F1"/>
    <w:rsid w:val="00816190"/>
    <w:rsid w:val="0085224E"/>
    <w:rsid w:val="00870F1E"/>
    <w:rsid w:val="00872E5E"/>
    <w:rsid w:val="008936C5"/>
    <w:rsid w:val="008A0D8B"/>
    <w:rsid w:val="00982FEE"/>
    <w:rsid w:val="009C511B"/>
    <w:rsid w:val="009E23E4"/>
    <w:rsid w:val="009F2F2C"/>
    <w:rsid w:val="00A17FCC"/>
    <w:rsid w:val="00A4370B"/>
    <w:rsid w:val="00A46537"/>
    <w:rsid w:val="00A57E36"/>
    <w:rsid w:val="00A63E5D"/>
    <w:rsid w:val="00A81978"/>
    <w:rsid w:val="00AC0FC8"/>
    <w:rsid w:val="00B172E5"/>
    <w:rsid w:val="00B205E0"/>
    <w:rsid w:val="00B23ED4"/>
    <w:rsid w:val="00B27BE7"/>
    <w:rsid w:val="00BA2421"/>
    <w:rsid w:val="00C07270"/>
    <w:rsid w:val="00C07A40"/>
    <w:rsid w:val="00C23753"/>
    <w:rsid w:val="00C24636"/>
    <w:rsid w:val="00C26296"/>
    <w:rsid w:val="00C70FFB"/>
    <w:rsid w:val="00C81D92"/>
    <w:rsid w:val="00CA3353"/>
    <w:rsid w:val="00CB04E2"/>
    <w:rsid w:val="00D04C41"/>
    <w:rsid w:val="00D42BCB"/>
    <w:rsid w:val="00D91F7E"/>
    <w:rsid w:val="00DC51D6"/>
    <w:rsid w:val="00DD6E10"/>
    <w:rsid w:val="00DE7EFF"/>
    <w:rsid w:val="00E12C15"/>
    <w:rsid w:val="00E144BF"/>
    <w:rsid w:val="00E26240"/>
    <w:rsid w:val="00ED013B"/>
    <w:rsid w:val="00ED0567"/>
    <w:rsid w:val="00F40DFB"/>
    <w:rsid w:val="00F93F90"/>
    <w:rsid w:val="00FA301F"/>
    <w:rsid w:val="00FD2538"/>
  </w:rsids>
  <m:mathPr>
    <m:mathFont m:val="Cambria Math"/>
    <m:brkBin m:val="repeat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1C2E"/>
  <w15:chartTrackingRefBased/>
  <w15:docId w15:val="{613EE2F0-8502-4A05-92C5-380CA5D5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C70FFB"/>
  </w:style>
  <w:style w:type="paragraph" w:styleId="1">
    <w:name w:val="heading 1"/>
    <w:aliases w:val="Заголовок 1 (заголовок раздела)"/>
    <w:basedOn w:val="a6"/>
    <w:next w:val="a7"/>
    <w:link w:val="10"/>
    <w:uiPriority w:val="9"/>
    <w:qFormat/>
    <w:rsid w:val="00C70FFB"/>
    <w:pPr>
      <w:keepNext/>
      <w:keepLines/>
      <w:numPr>
        <w:numId w:val="15"/>
      </w:numPr>
      <w:suppressAutoHyphens/>
      <w:spacing w:before="240" w:after="240"/>
      <w:jc w:val="center"/>
      <w:outlineLvl w:val="0"/>
    </w:pPr>
    <w:rPr>
      <w:rFonts w:eastAsiaTheme="majorEastAsia" w:cstheme="majorBidi"/>
      <w:b/>
      <w:caps/>
      <w:sz w:val="26"/>
      <w:szCs w:val="32"/>
    </w:rPr>
  </w:style>
  <w:style w:type="paragraph" w:styleId="2">
    <w:name w:val="heading 2"/>
    <w:aliases w:val="Заголовок 2 (заголовок подраздела)"/>
    <w:basedOn w:val="a6"/>
    <w:next w:val="a7"/>
    <w:link w:val="20"/>
    <w:uiPriority w:val="9"/>
    <w:unhideWhenUsed/>
    <w:qFormat/>
    <w:rsid w:val="00C70FFB"/>
    <w:pPr>
      <w:keepNext/>
      <w:keepLines/>
      <w:numPr>
        <w:ilvl w:val="1"/>
        <w:numId w:val="15"/>
      </w:numPr>
      <w:suppressAutoHyphens/>
      <w:spacing w:before="240" w:after="120"/>
      <w:ind w:left="1134" w:hanging="425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Заголовок 3 (заголовок пункта)"/>
    <w:basedOn w:val="a6"/>
    <w:next w:val="a6"/>
    <w:link w:val="30"/>
    <w:uiPriority w:val="9"/>
    <w:unhideWhenUsed/>
    <w:rsid w:val="00C70FFB"/>
    <w:pPr>
      <w:keepNext/>
      <w:keepLines/>
      <w:numPr>
        <w:ilvl w:val="2"/>
        <w:numId w:val="15"/>
      </w:numPr>
      <w:suppressAutoHyphens/>
      <w:spacing w:before="120" w:after="120"/>
      <w:ind w:left="1316" w:hanging="607"/>
      <w:outlineLvl w:val="2"/>
    </w:pPr>
    <w:rPr>
      <w:rFonts w:eastAsiaTheme="majorEastAsia" w:cstheme="majorBidi"/>
    </w:rPr>
  </w:style>
  <w:style w:type="paragraph" w:styleId="4">
    <w:name w:val="heading 4"/>
    <w:basedOn w:val="a6"/>
    <w:next w:val="a6"/>
    <w:link w:val="40"/>
    <w:uiPriority w:val="9"/>
    <w:semiHidden/>
    <w:unhideWhenUsed/>
    <w:qFormat/>
    <w:rsid w:val="0054409C"/>
    <w:pPr>
      <w:keepNext/>
      <w:keepLines/>
      <w:outlineLvl w:val="3"/>
    </w:pPr>
    <w:rPr>
      <w:rFonts w:eastAsiaTheme="majorEastAsia" w:cstheme="majorBidi"/>
      <w:iCs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54409C"/>
    <w:pPr>
      <w:keepNext/>
      <w:keepLines/>
      <w:spacing w:before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54409C"/>
    <w:pPr>
      <w:keepNext/>
      <w:keepLines/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54409C"/>
    <w:pPr>
      <w:keepNext/>
      <w:keepLines/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54409C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54409C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Основной текст титула"/>
    <w:basedOn w:val="a6"/>
    <w:qFormat/>
    <w:rsid w:val="00786986"/>
    <w:pPr>
      <w:jc w:val="center"/>
    </w:pPr>
  </w:style>
  <w:style w:type="paragraph" w:customStyle="1" w:styleId="ac">
    <w:name w:val="Приложение (на титуле)"/>
    <w:basedOn w:val="a6"/>
    <w:qFormat/>
    <w:rsid w:val="00786986"/>
    <w:pPr>
      <w:jc w:val="right"/>
    </w:pPr>
  </w:style>
  <w:style w:type="paragraph" w:customStyle="1" w:styleId="ad">
    <w:name w:val="Утверждаю"/>
    <w:basedOn w:val="a6"/>
    <w:qFormat/>
    <w:rsid w:val="003E642F"/>
    <w:pPr>
      <w:spacing w:after="120"/>
      <w:ind w:left="5103"/>
      <w:jc w:val="center"/>
    </w:pPr>
  </w:style>
  <w:style w:type="character" w:styleId="ae">
    <w:name w:val="Hyperlink"/>
    <w:basedOn w:val="a8"/>
    <w:uiPriority w:val="99"/>
    <w:unhideWhenUsed/>
    <w:rsid w:val="00C81D92"/>
    <w:rPr>
      <w:color w:val="0060A8"/>
      <w:u w:val="single"/>
    </w:rPr>
  </w:style>
  <w:style w:type="paragraph" w:customStyle="1" w:styleId="af">
    <w:name w:val="Название документа"/>
    <w:basedOn w:val="a6"/>
    <w:qFormat/>
    <w:rsid w:val="00C81D92"/>
    <w:pPr>
      <w:spacing w:before="240" w:after="240"/>
      <w:jc w:val="center"/>
    </w:pPr>
    <w:rPr>
      <w:b/>
      <w:bCs/>
      <w:sz w:val="28"/>
      <w:szCs w:val="28"/>
    </w:rPr>
  </w:style>
  <w:style w:type="character" w:customStyle="1" w:styleId="10">
    <w:name w:val="Заголовок 1 Знак"/>
    <w:aliases w:val="Заголовок 1 (заголовок раздела) Знак"/>
    <w:basedOn w:val="a8"/>
    <w:link w:val="1"/>
    <w:uiPriority w:val="9"/>
    <w:rsid w:val="00494DEA"/>
    <w:rPr>
      <w:rFonts w:eastAsiaTheme="majorEastAsia" w:cstheme="majorBidi"/>
      <w:b/>
      <w:caps/>
      <w:sz w:val="26"/>
      <w:szCs w:val="32"/>
    </w:rPr>
  </w:style>
  <w:style w:type="character" w:customStyle="1" w:styleId="20">
    <w:name w:val="Заголовок 2 Знак"/>
    <w:aliases w:val="Заголовок 2 (заголовок подраздела) Знак"/>
    <w:basedOn w:val="a8"/>
    <w:link w:val="2"/>
    <w:uiPriority w:val="9"/>
    <w:rsid w:val="00C70FFB"/>
    <w:rPr>
      <w:rFonts w:eastAsiaTheme="majorEastAsia" w:cstheme="majorBidi"/>
      <w:b/>
      <w:szCs w:val="26"/>
    </w:rPr>
  </w:style>
  <w:style w:type="character" w:customStyle="1" w:styleId="30">
    <w:name w:val="Заголовок 3 Знак"/>
    <w:aliases w:val="Заголовок 3 (заголовок пункта) Знак"/>
    <w:basedOn w:val="a8"/>
    <w:link w:val="3"/>
    <w:uiPriority w:val="9"/>
    <w:rsid w:val="00C70FFB"/>
    <w:rPr>
      <w:rFonts w:eastAsiaTheme="majorEastAsia" w:cstheme="majorBidi"/>
    </w:rPr>
  </w:style>
  <w:style w:type="character" w:customStyle="1" w:styleId="40">
    <w:name w:val="Заголовок 4 Знак"/>
    <w:basedOn w:val="a8"/>
    <w:link w:val="4"/>
    <w:uiPriority w:val="9"/>
    <w:semiHidden/>
    <w:rsid w:val="0054409C"/>
    <w:rPr>
      <w:rFonts w:eastAsiaTheme="majorEastAsia" w:cstheme="majorBidi"/>
      <w:iCs/>
    </w:rPr>
  </w:style>
  <w:style w:type="character" w:customStyle="1" w:styleId="50">
    <w:name w:val="Заголовок 5 Знак"/>
    <w:basedOn w:val="a8"/>
    <w:link w:val="5"/>
    <w:uiPriority w:val="9"/>
    <w:semiHidden/>
    <w:rsid w:val="0054409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8"/>
    <w:link w:val="6"/>
    <w:uiPriority w:val="9"/>
    <w:semiHidden/>
    <w:rsid w:val="0054409C"/>
    <w:rPr>
      <w:rFonts w:eastAsiaTheme="majorEastAsia" w:cstheme="majorBidi"/>
      <w:color w:val="1F3763" w:themeColor="accent1" w:themeShade="7F"/>
    </w:rPr>
  </w:style>
  <w:style w:type="character" w:customStyle="1" w:styleId="70">
    <w:name w:val="Заголовок 7 Знак"/>
    <w:basedOn w:val="a8"/>
    <w:link w:val="7"/>
    <w:uiPriority w:val="9"/>
    <w:semiHidden/>
    <w:rsid w:val="0054409C"/>
    <w:rPr>
      <w:rFonts w:eastAsiaTheme="majorEastAsia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8"/>
    <w:link w:val="8"/>
    <w:uiPriority w:val="9"/>
    <w:semiHidden/>
    <w:rsid w:val="0054409C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8"/>
    <w:link w:val="9"/>
    <w:uiPriority w:val="9"/>
    <w:semiHidden/>
    <w:rsid w:val="0054409C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customStyle="1" w:styleId="af0">
    <w:name w:val="Заголовок содержания"/>
    <w:basedOn w:val="1"/>
    <w:next w:val="a6"/>
    <w:link w:val="af1"/>
    <w:qFormat/>
    <w:rsid w:val="00C26296"/>
    <w:pPr>
      <w:numPr>
        <w:numId w:val="0"/>
      </w:numPr>
      <w:outlineLvl w:val="9"/>
    </w:pPr>
    <w:rPr>
      <w:rFonts w:asciiTheme="minorHAnsi" w:hAnsiTheme="minorHAnsi"/>
    </w:rPr>
  </w:style>
  <w:style w:type="character" w:customStyle="1" w:styleId="af1">
    <w:name w:val="Заголовок содержания Знак"/>
    <w:basedOn w:val="a8"/>
    <w:link w:val="af0"/>
    <w:rsid w:val="00C26296"/>
    <w:rPr>
      <w:rFonts w:asciiTheme="minorHAnsi" w:eastAsiaTheme="majorEastAsia" w:hAnsiTheme="minorHAnsi" w:cstheme="majorBidi"/>
      <w:b/>
      <w:caps/>
      <w:sz w:val="26"/>
      <w:szCs w:val="32"/>
    </w:rPr>
  </w:style>
  <w:style w:type="character" w:styleId="af2">
    <w:name w:val="Placeholder Text"/>
    <w:basedOn w:val="a8"/>
    <w:uiPriority w:val="99"/>
    <w:semiHidden/>
    <w:rsid w:val="002513FB"/>
    <w:rPr>
      <w:color w:val="808080"/>
    </w:rPr>
  </w:style>
  <w:style w:type="character" w:styleId="af3">
    <w:name w:val="annotation reference"/>
    <w:basedOn w:val="a8"/>
    <w:uiPriority w:val="99"/>
    <w:semiHidden/>
    <w:unhideWhenUsed/>
    <w:rsid w:val="002513FB"/>
    <w:rPr>
      <w:sz w:val="16"/>
      <w:szCs w:val="16"/>
    </w:rPr>
  </w:style>
  <w:style w:type="numbering" w:customStyle="1" w:styleId="a1">
    <w:name w:val="Многоуровневый список (для заголовков)"/>
    <w:uiPriority w:val="99"/>
    <w:rsid w:val="00C70FFB"/>
    <w:pPr>
      <w:numPr>
        <w:numId w:val="1"/>
      </w:numPr>
    </w:pPr>
  </w:style>
  <w:style w:type="character" w:customStyle="1" w:styleId="af4">
    <w:name w:val="Комментарий (пример заполнения)"/>
    <w:basedOn w:val="a8"/>
    <w:qFormat/>
    <w:rsid w:val="0012181E"/>
    <w:rPr>
      <w:i w:val="0"/>
      <w:color w:val="0070C0"/>
    </w:rPr>
  </w:style>
  <w:style w:type="character" w:customStyle="1" w:styleId="af5">
    <w:name w:val="Комментарий (пояснения курсивом)"/>
    <w:basedOn w:val="af4"/>
    <w:uiPriority w:val="1"/>
    <w:qFormat/>
    <w:rsid w:val="0012181E"/>
    <w:rPr>
      <w:i/>
      <w:color w:val="0070C0"/>
    </w:rPr>
  </w:style>
  <w:style w:type="paragraph" w:customStyle="1" w:styleId="af6">
    <w:name w:val="Подписи составителей и зав.кафедрой"/>
    <w:basedOn w:val="a6"/>
    <w:qFormat/>
    <w:rsid w:val="00D91F7E"/>
    <w:pPr>
      <w:spacing w:before="120" w:after="120"/>
    </w:pPr>
  </w:style>
  <w:style w:type="paragraph" w:customStyle="1" w:styleId="a5">
    <w:name w:val="Номер таблицы"/>
    <w:basedOn w:val="a6"/>
    <w:next w:val="a6"/>
    <w:qFormat/>
    <w:rsid w:val="00584435"/>
    <w:pPr>
      <w:keepNext/>
      <w:numPr>
        <w:numId w:val="5"/>
      </w:numPr>
      <w:spacing w:before="120" w:after="120"/>
      <w:jc w:val="right"/>
    </w:pPr>
  </w:style>
  <w:style w:type="numbering" w:customStyle="1" w:styleId="a">
    <w:name w:val="Нумерация рисунков"/>
    <w:uiPriority w:val="99"/>
    <w:rsid w:val="002513FB"/>
    <w:pPr>
      <w:numPr>
        <w:numId w:val="3"/>
      </w:numPr>
    </w:pPr>
  </w:style>
  <w:style w:type="numbering" w:customStyle="1" w:styleId="a4">
    <w:name w:val="Нумерация таблиц"/>
    <w:uiPriority w:val="99"/>
    <w:rsid w:val="002513FB"/>
    <w:pPr>
      <w:numPr>
        <w:numId w:val="2"/>
      </w:numPr>
    </w:pPr>
  </w:style>
  <w:style w:type="numbering" w:customStyle="1" w:styleId="a3">
    <w:name w:val="Нумерация формул"/>
    <w:uiPriority w:val="99"/>
    <w:rsid w:val="002513FB"/>
    <w:pPr>
      <w:numPr>
        <w:numId w:val="4"/>
      </w:numPr>
    </w:pPr>
  </w:style>
  <w:style w:type="paragraph" w:styleId="11">
    <w:name w:val="toc 1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spacing w:before="120" w:after="120"/>
    </w:pPr>
  </w:style>
  <w:style w:type="paragraph" w:styleId="21">
    <w:name w:val="toc 2"/>
    <w:basedOn w:val="a6"/>
    <w:next w:val="a6"/>
    <w:autoRedefine/>
    <w:uiPriority w:val="39"/>
    <w:unhideWhenUsed/>
    <w:rsid w:val="00B23ED4"/>
    <w:pPr>
      <w:keepLines/>
      <w:tabs>
        <w:tab w:val="right" w:leader="dot" w:pos="9923"/>
      </w:tabs>
      <w:suppressAutoHyphens/>
      <w:ind w:left="658" w:right="994" w:hanging="431"/>
    </w:pPr>
  </w:style>
  <w:style w:type="paragraph" w:styleId="31">
    <w:name w:val="toc 3"/>
    <w:basedOn w:val="a6"/>
    <w:next w:val="a6"/>
    <w:autoRedefine/>
    <w:uiPriority w:val="39"/>
    <w:unhideWhenUsed/>
    <w:rsid w:val="002513FB"/>
    <w:pPr>
      <w:keepLines/>
      <w:tabs>
        <w:tab w:val="right" w:leader="dot" w:pos="9356"/>
      </w:tabs>
      <w:suppressAutoHyphens/>
      <w:ind w:left="680"/>
    </w:pPr>
  </w:style>
  <w:style w:type="paragraph" w:customStyle="1" w:styleId="a7">
    <w:name w:val="Основной текст абзаца"/>
    <w:basedOn w:val="a6"/>
    <w:qFormat/>
    <w:rsid w:val="0054409C"/>
    <w:pPr>
      <w:ind w:firstLine="709"/>
      <w:jc w:val="both"/>
    </w:pPr>
  </w:style>
  <w:style w:type="table" w:styleId="af7">
    <w:name w:val="Table Grid"/>
    <w:basedOn w:val="a9"/>
    <w:uiPriority w:val="39"/>
    <w:rsid w:val="00251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Список маркированный (в тексте)"/>
    <w:basedOn w:val="a7"/>
    <w:qFormat/>
    <w:rsid w:val="0037084E"/>
    <w:pPr>
      <w:numPr>
        <w:numId w:val="9"/>
      </w:numPr>
      <w:tabs>
        <w:tab w:val="left" w:pos="992"/>
      </w:tabs>
      <w:spacing w:after="140"/>
      <w:ind w:left="0" w:firstLine="709"/>
      <w:contextualSpacing/>
    </w:pPr>
  </w:style>
  <w:style w:type="paragraph" w:customStyle="1" w:styleId="123">
    <w:name w:val="Список нумерованный (123 с точками)"/>
    <w:basedOn w:val="a7"/>
    <w:qFormat/>
    <w:rsid w:val="0054409C"/>
    <w:pPr>
      <w:numPr>
        <w:numId w:val="7"/>
      </w:numPr>
      <w:tabs>
        <w:tab w:val="left" w:pos="1021"/>
        <w:tab w:val="left" w:pos="1191"/>
      </w:tabs>
      <w:spacing w:after="140"/>
      <w:contextualSpacing/>
    </w:pPr>
  </w:style>
  <w:style w:type="paragraph" w:customStyle="1" w:styleId="1230">
    <w:name w:val="Список нумерованный (123 со скобками)"/>
    <w:basedOn w:val="a7"/>
    <w:qFormat/>
    <w:rsid w:val="00F40DFB"/>
    <w:pPr>
      <w:numPr>
        <w:numId w:val="8"/>
      </w:numPr>
      <w:tabs>
        <w:tab w:val="left" w:pos="1021"/>
        <w:tab w:val="left" w:pos="1134"/>
      </w:tabs>
      <w:contextualSpacing/>
    </w:pPr>
  </w:style>
  <w:style w:type="table" w:customStyle="1" w:styleId="12">
    <w:name w:val="Таблица 12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10">
    <w:name w:val="Таблица 11пт"/>
    <w:basedOn w:val="a9"/>
    <w:uiPriority w:val="99"/>
    <w:rsid w:val="00A17FCC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4">
    <w:name w:val="Таблица 14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f8">
    <w:name w:val="Balloon Text"/>
    <w:basedOn w:val="a6"/>
    <w:link w:val="af9"/>
    <w:uiPriority w:val="99"/>
    <w:semiHidden/>
    <w:unhideWhenUsed/>
    <w:rsid w:val="002513FB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8"/>
    <w:link w:val="af8"/>
    <w:uiPriority w:val="99"/>
    <w:semiHidden/>
    <w:rsid w:val="002513FB"/>
    <w:rPr>
      <w:rFonts w:ascii="Segoe UI" w:hAnsi="Segoe UI" w:cs="Segoe UI"/>
      <w:sz w:val="18"/>
      <w:szCs w:val="18"/>
    </w:rPr>
  </w:style>
  <w:style w:type="paragraph" w:styleId="afa">
    <w:name w:val="annotation text"/>
    <w:basedOn w:val="a6"/>
    <w:link w:val="afb"/>
    <w:uiPriority w:val="99"/>
    <w:semiHidden/>
    <w:unhideWhenUsed/>
    <w:rsid w:val="002513FB"/>
    <w:rPr>
      <w:sz w:val="20"/>
      <w:szCs w:val="20"/>
    </w:rPr>
  </w:style>
  <w:style w:type="character" w:customStyle="1" w:styleId="afb">
    <w:name w:val="Текст примечания Знак"/>
    <w:basedOn w:val="a8"/>
    <w:link w:val="afa"/>
    <w:uiPriority w:val="99"/>
    <w:semiHidden/>
    <w:rsid w:val="002513FB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513F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513FB"/>
    <w:rPr>
      <w:b/>
      <w:bCs/>
      <w:sz w:val="20"/>
      <w:szCs w:val="20"/>
    </w:rPr>
  </w:style>
  <w:style w:type="paragraph" w:customStyle="1" w:styleId="a0">
    <w:name w:val="Список маркированный (в таблице)"/>
    <w:basedOn w:val="a6"/>
    <w:qFormat/>
    <w:rsid w:val="00494DEA"/>
    <w:pPr>
      <w:numPr>
        <w:numId w:val="11"/>
      </w:numPr>
      <w:tabs>
        <w:tab w:val="left" w:pos="227"/>
      </w:tabs>
      <w:ind w:left="227" w:hanging="227"/>
    </w:pPr>
    <w:rPr>
      <w:sz w:val="22"/>
    </w:rPr>
  </w:style>
  <w:style w:type="paragraph" w:customStyle="1" w:styleId="afe">
    <w:name w:val="Название таблицы (без нумерации)"/>
    <w:basedOn w:val="a7"/>
    <w:qFormat/>
    <w:rsid w:val="00584435"/>
    <w:pPr>
      <w:keepNext/>
      <w:keepLines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">
    <w:name w:val="Титул (Минобрнауки)"/>
    <w:basedOn w:val="a6"/>
    <w:qFormat/>
    <w:rsid w:val="00A57E36"/>
    <w:pPr>
      <w:spacing w:after="120"/>
      <w:jc w:val="center"/>
    </w:pPr>
    <w:rPr>
      <w:sz w:val="20"/>
      <w:szCs w:val="20"/>
    </w:rPr>
  </w:style>
  <w:style w:type="paragraph" w:customStyle="1" w:styleId="Default">
    <w:name w:val="Default"/>
    <w:rsid w:val="00ED013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A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872F-F5FF-451A-854F-70856B3B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Gorbunov</dc:creator>
  <cp:keywords/>
  <dc:description/>
  <cp:lastModifiedBy>Климина Татьяна Сергеевна</cp:lastModifiedBy>
  <cp:revision>18</cp:revision>
  <dcterms:created xsi:type="dcterms:W3CDTF">2020-06-08T04:05:00Z</dcterms:created>
  <dcterms:modified xsi:type="dcterms:W3CDTF">2024-09-26T08:15:00Z</dcterms:modified>
</cp:coreProperties>
</file>